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1A86" w14:textId="77777777" w:rsidR="00C716CC" w:rsidRDefault="00C716C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4A945B2" w14:textId="0A27E3C2" w:rsidR="00C716CC" w:rsidRDefault="00C23470">
      <w:pPr>
        <w:spacing w:line="2734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4"/>
          <w:sz w:val="20"/>
          <w:szCs w:val="20"/>
        </w:rPr>
        <w:drawing>
          <wp:inline distT="0" distB="0" distL="0" distR="0" wp14:anchorId="35E3EB98" wp14:editId="1E6E6BA2">
            <wp:extent cx="5932805" cy="1765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ating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38E49" w14:textId="77777777" w:rsidR="00C716CC" w:rsidRDefault="00C716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CADDAE" w14:textId="77777777" w:rsidR="00C716CC" w:rsidRPr="009B1CB2" w:rsidRDefault="00C716CC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AA7500C" w14:textId="77777777" w:rsidR="00C716CC" w:rsidRPr="009B1CB2" w:rsidRDefault="007E7F93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Dear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colleague,</w:t>
      </w:r>
    </w:p>
    <w:p w14:paraId="2FB6D5AB" w14:textId="77777777" w:rsidR="00C716CC" w:rsidRPr="009B1CB2" w:rsidRDefault="00C716CC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B5FFC00" w14:textId="6EFA2F8B" w:rsidR="00C716CC" w:rsidRPr="009B1CB2" w:rsidRDefault="007E7F93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behalf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Organizing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Committee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9B1CB2">
        <w:rPr>
          <w:rFonts w:asciiTheme="majorBidi" w:eastAsiaTheme="minorHAnsi" w:hAnsiTheme="majorBidi" w:cstheme="majorBidi"/>
          <w:bCs/>
          <w:sz w:val="24"/>
          <w:szCs w:val="24"/>
        </w:rPr>
        <w:t>8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th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International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Sustainable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Surface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Interface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Engineering: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Coatings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for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Extreme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Environments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hyperlink r:id="rId6">
        <w:r w:rsidRPr="009B1CB2">
          <w:rPr>
            <w:rFonts w:asciiTheme="majorBidi" w:eastAsiaTheme="minorHAnsi" w:hAnsiTheme="majorBidi" w:cstheme="majorBidi"/>
            <w:bCs/>
            <w:sz w:val="24"/>
            <w:szCs w:val="24"/>
          </w:rPr>
          <w:t>https://w</w:t>
        </w:r>
      </w:hyperlink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ww.floge</w:t>
      </w:r>
      <w:hyperlink r:id="rId7">
        <w:r w:rsidRPr="009B1CB2">
          <w:rPr>
            <w:rFonts w:asciiTheme="majorBidi" w:eastAsiaTheme="minorHAnsi" w:hAnsiTheme="majorBidi" w:cstheme="majorBidi"/>
            <w:bCs/>
            <w:sz w:val="24"/>
            <w:szCs w:val="24"/>
          </w:rPr>
          <w:t>n.org/sips202</w:t>
        </w:r>
        <w:r w:rsidR="009B1CB2">
          <w:rPr>
            <w:rFonts w:asciiTheme="majorBidi" w:eastAsiaTheme="minorHAnsi" w:hAnsiTheme="majorBidi" w:cstheme="majorBidi"/>
            <w:bCs/>
            <w:sz w:val="24"/>
            <w:szCs w:val="24"/>
          </w:rPr>
          <w:t>3</w:t>
        </w:r>
        <w:r w:rsidRPr="009B1CB2">
          <w:rPr>
            <w:rFonts w:asciiTheme="majorBidi" w:eastAsiaTheme="minorHAnsi" w:hAnsiTheme="majorBidi" w:cstheme="majorBidi"/>
            <w:bCs/>
            <w:sz w:val="24"/>
            <w:szCs w:val="24"/>
          </w:rPr>
          <w:t>//summit.php?id=19</w:t>
        </w:r>
        <w:r w:rsidRPr="009B1CB2">
          <w:rPr>
            <w:rFonts w:asciiTheme="majorBidi" w:eastAsiaTheme="minorHAnsi" w:hAnsiTheme="majorBidi" w:cstheme="majorBidi"/>
            <w:bCs/>
            <w:sz w:val="24"/>
            <w:szCs w:val="24"/>
          </w:rPr>
          <w:t>)</w:t>
        </w:r>
      </w:hyperlink>
      <w:r w:rsidR="009B1CB2">
        <w:rPr>
          <w:rFonts w:asciiTheme="majorBidi" w:eastAsiaTheme="minorHAnsi" w:hAnsiTheme="majorBidi" w:cstheme="majorBidi"/>
          <w:bCs/>
          <w:sz w:val="24"/>
          <w:szCs w:val="24"/>
        </w:rPr>
        <w:t>,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my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capacity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President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SIPS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(Sustainable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Industrial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Processin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g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Summit),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I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am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personally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inviting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you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to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participate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an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author/speaker.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This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major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that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focuses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environment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for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materials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development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since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it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offers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flexibility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surface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engineering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without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changing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bulk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materials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properties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such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coating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technologies,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materials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for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thermal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chemical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extremes,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nano-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coatings,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anti-icing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anti-wetting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coatings,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etc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.</w:t>
      </w:r>
      <w:r w:rsid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These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many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others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are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among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topics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9B1CB2">
        <w:rPr>
          <w:rFonts w:asciiTheme="majorBidi" w:eastAsiaTheme="minorHAnsi" w:hAnsiTheme="majorBidi" w:cstheme="majorBidi"/>
          <w:bCs/>
          <w:sz w:val="24"/>
          <w:szCs w:val="24"/>
        </w:rPr>
        <w:t>symposium.</w:t>
      </w:r>
    </w:p>
    <w:p w14:paraId="7C5337C1" w14:textId="77777777" w:rsidR="00C716CC" w:rsidRDefault="00C716CC">
      <w:pPr>
        <w:spacing w:before="7"/>
        <w:rPr>
          <w:rFonts w:ascii="Arial" w:eastAsia="Arial" w:hAnsi="Arial" w:cs="Arial"/>
          <w:sz w:val="25"/>
          <w:szCs w:val="25"/>
        </w:rPr>
      </w:pPr>
    </w:p>
    <w:p w14:paraId="616B4C9D" w14:textId="77777777" w:rsidR="009B1CB2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6C6716A6" w14:textId="77777777" w:rsidR="009B1CB2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9DCC28F" w14:textId="77777777" w:rsidR="009B1CB2" w:rsidRDefault="009B1CB2" w:rsidP="009B1CB2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8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3520C34A" w14:textId="77777777" w:rsidR="009B1CB2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5A3A9A8" w14:textId="171BDC0C" w:rsidR="00C716CC" w:rsidRDefault="009B1CB2" w:rsidP="009B1CB2">
      <w:pPr>
        <w:pStyle w:val="BodyText"/>
        <w:spacing w:before="164" w:line="273" w:lineRule="auto"/>
        <w:ind w:left="0" w:right="72"/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: </w:t>
      </w:r>
      <w:hyperlink r:id="rId9" w:history="1">
        <w:r w:rsidR="00217EE0" w:rsidRPr="00C52B5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https://flogen.org/sips202</w:t>
        </w:r>
        <w:r w:rsidR="00217EE0" w:rsidRPr="00C52B5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3</w:t>
        </w:r>
        <w:r w:rsidR="00217EE0" w:rsidRPr="00C52B5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/pdf/Coatings_General_Author_Invitation.pdf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803AB63" w14:textId="77777777" w:rsidR="009B1CB2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C743DDE" w14:textId="54FE96D4" w:rsidR="009B1CB2" w:rsidRPr="00424AF8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 w:rsidR="00B20FC2">
        <w:rPr>
          <w:rFonts w:asciiTheme="majorBidi" w:eastAsiaTheme="minorHAnsi" w:hAnsiTheme="majorBidi" w:cstheme="majorBidi"/>
          <w:bCs/>
          <w:sz w:val="24"/>
          <w:szCs w:val="24"/>
        </w:rPr>
        <w:t>8</w:t>
      </w:r>
      <w:r w:rsidR="00B20FC2" w:rsidRPr="00B20FC2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 w:rsidR="00B20FC2">
        <w:rPr>
          <w:rFonts w:asciiTheme="majorBidi" w:eastAsiaTheme="minorHAnsi" w:hAnsiTheme="majorBidi" w:cstheme="majorBidi"/>
          <w:bCs/>
          <w:sz w:val="24"/>
          <w:szCs w:val="24"/>
        </w:rPr>
        <w:t xml:space="preserve"> Intl. Symp. on Sustainable Surface &amp; Interface Engineering: Coatings for Extreme Environments</w:t>
      </w:r>
      <w:bookmarkStart w:id="0" w:name="_GoBack"/>
      <w:bookmarkEnd w:id="0"/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numbers, and indexed by Google Scholar joining the existing 3000 SIPS articles (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62761582" w14:textId="77777777" w:rsidR="009B1CB2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67240E57" w14:textId="77777777" w:rsidR="009B1CB2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6D4711F2" w14:textId="77777777" w:rsidR="009B1CB2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A8851CC" w14:textId="77777777" w:rsidR="009B1CB2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3AB6D3B4" w14:textId="77777777" w:rsidR="009B1CB2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12E47D01" w14:textId="77777777" w:rsidR="009B1CB2" w:rsidRPr="00424AF8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629C5652" w14:textId="77777777" w:rsidR="009B1CB2" w:rsidRPr="00424AF8" w:rsidRDefault="009B1CB2" w:rsidP="009B1CB2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2A86228" w14:textId="77777777" w:rsidR="009B1CB2" w:rsidRPr="00424AF8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0CA4E42" w14:textId="77777777" w:rsidR="009B1CB2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C28F684" w14:textId="77777777" w:rsidR="009B1CB2" w:rsidRPr="00424AF8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A861D2A" w14:textId="77777777" w:rsidR="009B1CB2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619ADB8" w14:textId="77777777" w:rsidR="009B1CB2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22A6766" w14:textId="77777777" w:rsidR="009B1CB2" w:rsidRPr="00424AF8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FCDA220" w14:textId="77777777" w:rsidR="009B1CB2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ED178F2" w14:textId="77777777" w:rsidR="009B1CB2" w:rsidRPr="00424AF8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7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519B527" w14:textId="77777777" w:rsidR="009B1CB2" w:rsidRPr="00424AF8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6477FD2" w14:textId="77777777" w:rsidR="009B1CB2" w:rsidRPr="00424AF8" w:rsidRDefault="009B1CB2" w:rsidP="009B1CB2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0FFF6F49" w14:textId="77777777" w:rsidR="009B1CB2" w:rsidRPr="00063020" w:rsidRDefault="009B1CB2" w:rsidP="009B1CB2">
      <w:pPr>
        <w:spacing w:line="295" w:lineRule="auto"/>
        <w:jc w:val="both"/>
        <w:sectPr w:rsidR="009B1CB2" w:rsidRPr="00063020" w:rsidSect="00063020"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555D0EBF" w14:textId="77777777" w:rsidR="009B1CB2" w:rsidRPr="00042F40" w:rsidRDefault="009B1CB2" w:rsidP="009B1CB2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6E0B9D4F" w14:textId="77777777" w:rsidR="009B1CB2" w:rsidRPr="00042F40" w:rsidRDefault="009B1CB2" w:rsidP="009B1CB2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E9EDD6E" w14:textId="77777777" w:rsidR="009B1CB2" w:rsidRPr="00042F40" w:rsidRDefault="009B1CB2" w:rsidP="009B1CB2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FA19702" w14:textId="77777777" w:rsidR="009B1CB2" w:rsidRDefault="009B1CB2" w:rsidP="009B1CB2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352AFD98" w14:textId="77777777" w:rsidR="009B1CB2" w:rsidRDefault="009B1CB2" w:rsidP="009B1CB2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4D4F9034" w14:textId="77777777" w:rsidR="009B1CB2" w:rsidRPr="00042F40" w:rsidRDefault="009B1CB2" w:rsidP="009B1CB2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005BE885" w14:textId="77777777" w:rsidR="009B1CB2" w:rsidRPr="00063020" w:rsidRDefault="009B1CB2" w:rsidP="009B1CB2">
      <w:pPr>
        <w:jc w:val="both"/>
        <w:rPr>
          <w:rFonts w:ascii="Arial" w:eastAsia="Arial" w:hAnsi="Arial" w:cs="Arial"/>
        </w:rPr>
      </w:pPr>
    </w:p>
    <w:p w14:paraId="60F3F0AF" w14:textId="77777777" w:rsidR="009B1CB2" w:rsidRPr="00063020" w:rsidRDefault="009B1CB2" w:rsidP="009B1CB2">
      <w:pPr>
        <w:rPr>
          <w:rFonts w:ascii="Arial" w:eastAsia="Arial" w:hAnsi="Arial" w:cs="Arial"/>
        </w:rPr>
      </w:pPr>
    </w:p>
    <w:p w14:paraId="09655686" w14:textId="77777777" w:rsidR="009B1CB2" w:rsidRDefault="009B1CB2" w:rsidP="009B1CB2">
      <w:pPr>
        <w:rPr>
          <w:rFonts w:ascii="Arial" w:eastAsia="Arial" w:hAnsi="Arial" w:cs="Arial"/>
          <w:sz w:val="20"/>
          <w:szCs w:val="20"/>
        </w:rPr>
      </w:pPr>
    </w:p>
    <w:p w14:paraId="0FB51897" w14:textId="77777777" w:rsidR="009B1CB2" w:rsidRDefault="009B1CB2" w:rsidP="009B1CB2">
      <w:pPr>
        <w:rPr>
          <w:rFonts w:ascii="Arial" w:eastAsia="Arial" w:hAnsi="Arial" w:cs="Arial"/>
          <w:sz w:val="20"/>
          <w:szCs w:val="20"/>
        </w:rPr>
      </w:pPr>
    </w:p>
    <w:p w14:paraId="0E7806E2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2DACD48F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5A633E3A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2C570D77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22AC5244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47DCD1D8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7D6B2ED2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13F028F3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7F5FB316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156657C5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1241CEF3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01AD0477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659107F2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07EAAA08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5089BA97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4EC809D9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6B2E9F3F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76A036C9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7B62A371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122531F2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37F9C930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04A7F9BA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3B240C64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70FC3E87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17F7B7F5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1558EFAC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0FEF5FC5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6D39CA93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5D1D6A94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4C8E8F4C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141C4728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1BE27644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59DFD309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7AAFF348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4B150A64" w14:textId="77777777" w:rsidR="00C716CC" w:rsidRDefault="00C716CC">
      <w:pPr>
        <w:rPr>
          <w:rFonts w:ascii="Arial" w:eastAsia="Arial" w:hAnsi="Arial" w:cs="Arial"/>
          <w:sz w:val="20"/>
          <w:szCs w:val="20"/>
        </w:rPr>
      </w:pPr>
    </w:p>
    <w:p w14:paraId="013C7446" w14:textId="77777777" w:rsidR="00C716CC" w:rsidRDefault="00C716CC">
      <w:pPr>
        <w:spacing w:before="4"/>
        <w:rPr>
          <w:rFonts w:ascii="Arial" w:eastAsia="Arial" w:hAnsi="Arial" w:cs="Arial"/>
          <w:sz w:val="27"/>
          <w:szCs w:val="27"/>
        </w:rPr>
      </w:pPr>
    </w:p>
    <w:p w14:paraId="07456206" w14:textId="77777777" w:rsidR="00C716CC" w:rsidRDefault="007E7F93">
      <w:pPr>
        <w:spacing w:line="28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667CBEA">
          <v:group id="_x0000_s1026" alt="" style="width:472.35pt;height:1.45pt;mso-position-horizontal-relative:char;mso-position-vertical-relative:line" coordsize="9447,29">
            <v:group id="_x0000_s1027" alt="" style="position:absolute;left:14;top:14;width:9418;height:2" coordorigin="14,14" coordsize="9418,2">
              <v:shape id="_x0000_s1028" alt="" style="position:absolute;left:14;top:14;width:9418;height:2" coordorigin="14,14" coordsize="9418,0" path="m14,14r9418,e" filled="f" strokeweight="1.44pt">
                <v:path arrowok="t"/>
              </v:shape>
            </v:group>
            <w10:anchorlock/>
          </v:group>
        </w:pict>
      </w:r>
    </w:p>
    <w:p w14:paraId="0BCE2353" w14:textId="77777777" w:rsidR="00C716CC" w:rsidRDefault="00C716CC">
      <w:pPr>
        <w:spacing w:before="4"/>
        <w:rPr>
          <w:rFonts w:ascii="Arial" w:eastAsia="Arial" w:hAnsi="Arial" w:cs="Arial"/>
          <w:sz w:val="19"/>
          <w:szCs w:val="19"/>
        </w:rPr>
      </w:pPr>
    </w:p>
    <w:p w14:paraId="7E2DED65" w14:textId="77777777" w:rsidR="00C716CC" w:rsidRPr="00217EE0" w:rsidRDefault="007E7F93">
      <w:pPr>
        <w:pStyle w:val="Heading1"/>
        <w:spacing w:before="66"/>
        <w:ind w:left="213" w:right="218"/>
        <w:jc w:val="center"/>
        <w:rPr>
          <w:b w:val="0"/>
          <w:bCs w:val="0"/>
          <w:sz w:val="24"/>
          <w:szCs w:val="24"/>
        </w:rPr>
      </w:pPr>
      <w:r w:rsidRPr="00217EE0">
        <w:rPr>
          <w:w w:val="80"/>
          <w:sz w:val="24"/>
          <w:szCs w:val="24"/>
        </w:rPr>
        <w:t>FLOGEN Stars</w:t>
      </w:r>
      <w:r w:rsidRPr="00217EE0">
        <w:rPr>
          <w:spacing w:val="31"/>
          <w:w w:val="80"/>
          <w:sz w:val="24"/>
          <w:szCs w:val="24"/>
        </w:rPr>
        <w:t xml:space="preserve"> </w:t>
      </w:r>
      <w:r w:rsidRPr="00217EE0">
        <w:rPr>
          <w:w w:val="80"/>
          <w:sz w:val="24"/>
          <w:szCs w:val="24"/>
        </w:rPr>
        <w:t>OUTREACH</w:t>
      </w:r>
    </w:p>
    <w:p w14:paraId="42F933C4" w14:textId="77777777" w:rsidR="00C716CC" w:rsidRPr="00217EE0" w:rsidRDefault="007E7F93">
      <w:pPr>
        <w:spacing w:before="16"/>
        <w:ind w:left="213" w:right="218"/>
        <w:jc w:val="center"/>
        <w:rPr>
          <w:rFonts w:ascii="Arial" w:eastAsia="Arial" w:hAnsi="Arial" w:cs="Arial"/>
          <w:sz w:val="24"/>
          <w:szCs w:val="24"/>
        </w:rPr>
      </w:pPr>
      <w:r w:rsidRPr="00217EE0">
        <w:rPr>
          <w:rFonts w:ascii="Arial"/>
          <w:spacing w:val="-1"/>
          <w:w w:val="95"/>
          <w:sz w:val="24"/>
          <w:szCs w:val="24"/>
        </w:rPr>
        <w:t>(</w:t>
      </w:r>
      <w:r w:rsidRPr="00217EE0">
        <w:rPr>
          <w:rFonts w:ascii="Arial"/>
          <w:i/>
          <w:color w:val="FF0000"/>
          <w:spacing w:val="-1"/>
          <w:w w:val="95"/>
          <w:sz w:val="24"/>
          <w:szCs w:val="24"/>
        </w:rPr>
        <w:t>Not-for-profit</w:t>
      </w:r>
      <w:r w:rsidRPr="00217EE0">
        <w:rPr>
          <w:rFonts w:ascii="Arial"/>
          <w:i/>
          <w:color w:val="FF0000"/>
          <w:spacing w:val="34"/>
          <w:w w:val="95"/>
          <w:sz w:val="24"/>
          <w:szCs w:val="24"/>
        </w:rPr>
        <w:t xml:space="preserve"> </w:t>
      </w:r>
      <w:r w:rsidRPr="00217EE0">
        <w:rPr>
          <w:rFonts w:ascii="Arial"/>
          <w:i/>
          <w:color w:val="FF0000"/>
          <w:spacing w:val="-1"/>
          <w:w w:val="95"/>
          <w:sz w:val="24"/>
          <w:szCs w:val="24"/>
        </w:rPr>
        <w:t>corporation</w:t>
      </w:r>
      <w:r w:rsidRPr="00217EE0">
        <w:rPr>
          <w:rFonts w:ascii="Arial"/>
          <w:spacing w:val="-1"/>
          <w:w w:val="95"/>
          <w:sz w:val="24"/>
          <w:szCs w:val="24"/>
        </w:rPr>
        <w:t>)</w:t>
      </w:r>
    </w:p>
    <w:p w14:paraId="6D43B001" w14:textId="77777777" w:rsidR="00C716CC" w:rsidRPr="00217EE0" w:rsidRDefault="00C716CC">
      <w:pPr>
        <w:rPr>
          <w:rFonts w:ascii="Arial" w:eastAsia="Arial" w:hAnsi="Arial" w:cs="Arial"/>
          <w:sz w:val="24"/>
          <w:szCs w:val="24"/>
        </w:rPr>
      </w:pPr>
    </w:p>
    <w:p w14:paraId="58C41358" w14:textId="77777777" w:rsidR="00C716CC" w:rsidRPr="00217EE0" w:rsidRDefault="007E7F93">
      <w:pPr>
        <w:pStyle w:val="BodyText"/>
        <w:spacing w:line="254" w:lineRule="auto"/>
        <w:ind w:left="213" w:right="220"/>
        <w:jc w:val="center"/>
        <w:rPr>
          <w:sz w:val="24"/>
          <w:szCs w:val="24"/>
        </w:rPr>
      </w:pPr>
      <w:r w:rsidRPr="00217EE0">
        <w:rPr>
          <w:w w:val="95"/>
          <w:sz w:val="24"/>
          <w:szCs w:val="24"/>
        </w:rPr>
        <w:t>Giving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STAR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Power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to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Scientists,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Technologists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and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Engineers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and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to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People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Who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Help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Them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1255</w:t>
      </w:r>
      <w:r w:rsidRPr="00217EE0">
        <w:rPr>
          <w:spacing w:val="-42"/>
          <w:w w:val="95"/>
          <w:sz w:val="24"/>
          <w:szCs w:val="24"/>
        </w:rPr>
        <w:t xml:space="preserve"> </w:t>
      </w:r>
      <w:r w:rsidRPr="00217EE0">
        <w:rPr>
          <w:w w:val="95"/>
          <w:sz w:val="24"/>
          <w:szCs w:val="24"/>
        </w:rPr>
        <w:t>Laird</w:t>
      </w:r>
      <w:r w:rsidRPr="00217EE0">
        <w:rPr>
          <w:spacing w:val="-1"/>
          <w:w w:val="98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Blvd.,</w:t>
      </w:r>
      <w:r w:rsidRPr="00217EE0">
        <w:rPr>
          <w:spacing w:val="-20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Ste.</w:t>
      </w:r>
      <w:r w:rsidRPr="00217EE0">
        <w:rPr>
          <w:spacing w:val="-20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388-1,</w:t>
      </w:r>
      <w:r w:rsidRPr="00217EE0">
        <w:rPr>
          <w:spacing w:val="-20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Mont-Royal,</w:t>
      </w:r>
      <w:r w:rsidRPr="00217EE0">
        <w:rPr>
          <w:spacing w:val="-20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QC,</w:t>
      </w:r>
      <w:r w:rsidRPr="00217EE0">
        <w:rPr>
          <w:spacing w:val="-20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Canada,</w:t>
      </w:r>
      <w:r w:rsidRPr="00217EE0">
        <w:rPr>
          <w:spacing w:val="-20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H3P2T1</w:t>
      </w:r>
    </w:p>
    <w:p w14:paraId="7526EFE8" w14:textId="77777777" w:rsidR="00C716CC" w:rsidRPr="00217EE0" w:rsidRDefault="007E7F93">
      <w:pPr>
        <w:pStyle w:val="BodyText"/>
        <w:spacing w:before="1"/>
        <w:ind w:left="213" w:right="218"/>
        <w:jc w:val="center"/>
        <w:rPr>
          <w:sz w:val="24"/>
          <w:szCs w:val="24"/>
        </w:rPr>
      </w:pPr>
      <w:r w:rsidRPr="00217EE0">
        <w:rPr>
          <w:w w:val="90"/>
          <w:sz w:val="24"/>
          <w:szCs w:val="24"/>
        </w:rPr>
        <w:t>Toll-Free</w:t>
      </w:r>
      <w:r w:rsidRPr="00217EE0">
        <w:rPr>
          <w:spacing w:val="-14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(N.</w:t>
      </w:r>
      <w:r w:rsidRPr="00217EE0">
        <w:rPr>
          <w:spacing w:val="-14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America):</w:t>
      </w:r>
      <w:r w:rsidRPr="00217EE0">
        <w:rPr>
          <w:spacing w:val="-14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+1-877-2-FLOGEN</w:t>
      </w:r>
      <w:r w:rsidRPr="00217EE0">
        <w:rPr>
          <w:spacing w:val="-14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Tel:</w:t>
      </w:r>
      <w:r w:rsidRPr="00217EE0">
        <w:rPr>
          <w:spacing w:val="-14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+1-514</w:t>
      </w:r>
      <w:r w:rsidRPr="00217EE0">
        <w:rPr>
          <w:spacing w:val="-14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807</w:t>
      </w:r>
      <w:r w:rsidRPr="00217EE0">
        <w:rPr>
          <w:spacing w:val="-14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8542</w:t>
      </w:r>
      <w:r w:rsidRPr="00217EE0">
        <w:rPr>
          <w:spacing w:val="-14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Fax:</w:t>
      </w:r>
      <w:r w:rsidRPr="00217EE0">
        <w:rPr>
          <w:spacing w:val="-14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+1-514-344-0361;</w:t>
      </w:r>
      <w:r w:rsidRPr="00217EE0">
        <w:rPr>
          <w:spacing w:val="-14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Web</w:t>
      </w:r>
      <w:r w:rsidRPr="00217EE0">
        <w:rPr>
          <w:spacing w:val="-14"/>
          <w:w w:val="90"/>
          <w:sz w:val="24"/>
          <w:szCs w:val="24"/>
        </w:rPr>
        <w:t xml:space="preserve"> </w:t>
      </w:r>
      <w:r w:rsidRPr="00217EE0">
        <w:rPr>
          <w:w w:val="90"/>
          <w:sz w:val="24"/>
          <w:szCs w:val="24"/>
        </w:rPr>
        <w:t>site:</w:t>
      </w:r>
    </w:p>
    <w:p w14:paraId="71CE886C" w14:textId="77777777" w:rsidR="00C716CC" w:rsidRPr="00217EE0" w:rsidRDefault="007E7F93">
      <w:pPr>
        <w:pStyle w:val="BodyText"/>
        <w:spacing w:before="16"/>
        <w:ind w:left="213" w:right="218"/>
        <w:jc w:val="center"/>
        <w:rPr>
          <w:sz w:val="24"/>
          <w:szCs w:val="24"/>
        </w:rPr>
      </w:pPr>
      <w:hyperlink r:id="rId18">
        <w:r w:rsidRPr="00217EE0">
          <w:rPr>
            <w:color w:val="003063"/>
            <w:spacing w:val="-1"/>
            <w:w w:val="95"/>
            <w:sz w:val="24"/>
            <w:szCs w:val="24"/>
          </w:rPr>
          <w:t>www.flogen.org</w:t>
        </w:r>
      </w:hyperlink>
      <w:r w:rsidRPr="00217EE0">
        <w:rPr>
          <w:color w:val="003063"/>
          <w:spacing w:val="-38"/>
          <w:w w:val="95"/>
          <w:sz w:val="24"/>
          <w:szCs w:val="24"/>
        </w:rPr>
        <w:t xml:space="preserve"> </w:t>
      </w:r>
      <w:r w:rsidRPr="00217EE0">
        <w:rPr>
          <w:spacing w:val="-1"/>
          <w:w w:val="95"/>
          <w:sz w:val="24"/>
          <w:szCs w:val="24"/>
        </w:rPr>
        <w:t>E-mail:</w:t>
      </w:r>
      <w:r w:rsidRPr="00217EE0">
        <w:rPr>
          <w:spacing w:val="-38"/>
          <w:w w:val="95"/>
          <w:sz w:val="24"/>
          <w:szCs w:val="24"/>
        </w:rPr>
        <w:t xml:space="preserve"> </w:t>
      </w:r>
      <w:hyperlink r:id="rId19">
        <w:r w:rsidRPr="00217EE0">
          <w:rPr>
            <w:color w:val="003063"/>
            <w:spacing w:val="-2"/>
            <w:w w:val="95"/>
            <w:sz w:val="24"/>
            <w:szCs w:val="24"/>
          </w:rPr>
          <w:t>secretary@flogen.org</w:t>
        </w:r>
      </w:hyperlink>
    </w:p>
    <w:sectPr w:rsidR="00C716CC" w:rsidRPr="00217EE0">
      <w:pgSz w:w="12240" w:h="15840"/>
      <w:pgMar w:top="14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17F2C"/>
    <w:multiLevelType w:val="hybridMultilevel"/>
    <w:tmpl w:val="17C2DD50"/>
    <w:lvl w:ilvl="0" w:tplc="FE2EDA38">
      <w:start w:val="1"/>
      <w:numFmt w:val="bullet"/>
      <w:lvlText w:val="•"/>
      <w:lvlJc w:val="left"/>
      <w:pPr>
        <w:ind w:left="105" w:hanging="160"/>
      </w:pPr>
      <w:rPr>
        <w:rFonts w:ascii="Arial" w:eastAsia="Arial" w:hAnsi="Arial" w:hint="default"/>
        <w:w w:val="142"/>
        <w:sz w:val="22"/>
        <w:szCs w:val="22"/>
      </w:rPr>
    </w:lvl>
    <w:lvl w:ilvl="1" w:tplc="3F0044C0">
      <w:start w:val="1"/>
      <w:numFmt w:val="bullet"/>
      <w:lvlText w:val="•"/>
      <w:lvlJc w:val="left"/>
      <w:pPr>
        <w:ind w:left="1046" w:hanging="160"/>
      </w:pPr>
      <w:rPr>
        <w:rFonts w:hint="default"/>
      </w:rPr>
    </w:lvl>
    <w:lvl w:ilvl="2" w:tplc="CB9CBD88">
      <w:start w:val="1"/>
      <w:numFmt w:val="bullet"/>
      <w:lvlText w:val="•"/>
      <w:lvlJc w:val="left"/>
      <w:pPr>
        <w:ind w:left="1992" w:hanging="160"/>
      </w:pPr>
      <w:rPr>
        <w:rFonts w:hint="default"/>
      </w:rPr>
    </w:lvl>
    <w:lvl w:ilvl="3" w:tplc="88CC9364">
      <w:start w:val="1"/>
      <w:numFmt w:val="bullet"/>
      <w:lvlText w:val="•"/>
      <w:lvlJc w:val="left"/>
      <w:pPr>
        <w:ind w:left="2938" w:hanging="160"/>
      </w:pPr>
      <w:rPr>
        <w:rFonts w:hint="default"/>
      </w:rPr>
    </w:lvl>
    <w:lvl w:ilvl="4" w:tplc="C9263BD4">
      <w:start w:val="1"/>
      <w:numFmt w:val="bullet"/>
      <w:lvlText w:val="•"/>
      <w:lvlJc w:val="left"/>
      <w:pPr>
        <w:ind w:left="3884" w:hanging="160"/>
      </w:pPr>
      <w:rPr>
        <w:rFonts w:hint="default"/>
      </w:rPr>
    </w:lvl>
    <w:lvl w:ilvl="5" w:tplc="BD32CF82">
      <w:start w:val="1"/>
      <w:numFmt w:val="bullet"/>
      <w:lvlText w:val="•"/>
      <w:lvlJc w:val="left"/>
      <w:pPr>
        <w:ind w:left="4830" w:hanging="160"/>
      </w:pPr>
      <w:rPr>
        <w:rFonts w:hint="default"/>
      </w:rPr>
    </w:lvl>
    <w:lvl w:ilvl="6" w:tplc="3F2271F0">
      <w:start w:val="1"/>
      <w:numFmt w:val="bullet"/>
      <w:lvlText w:val="•"/>
      <w:lvlJc w:val="left"/>
      <w:pPr>
        <w:ind w:left="5776" w:hanging="160"/>
      </w:pPr>
      <w:rPr>
        <w:rFonts w:hint="default"/>
      </w:rPr>
    </w:lvl>
    <w:lvl w:ilvl="7" w:tplc="8A5A0A3A">
      <w:start w:val="1"/>
      <w:numFmt w:val="bullet"/>
      <w:lvlText w:val="•"/>
      <w:lvlJc w:val="left"/>
      <w:pPr>
        <w:ind w:left="6722" w:hanging="160"/>
      </w:pPr>
      <w:rPr>
        <w:rFonts w:hint="default"/>
      </w:rPr>
    </w:lvl>
    <w:lvl w:ilvl="8" w:tplc="9F1A2E24">
      <w:start w:val="1"/>
      <w:numFmt w:val="bullet"/>
      <w:lvlText w:val="•"/>
      <w:lvlJc w:val="left"/>
      <w:pPr>
        <w:ind w:left="7668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6CC"/>
    <w:rsid w:val="00217EE0"/>
    <w:rsid w:val="007E7F93"/>
    <w:rsid w:val="009B1CB2"/>
    <w:rsid w:val="00B20FC2"/>
    <w:rsid w:val="00C23470"/>
    <w:rsid w:val="00C7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BA3117E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1C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abstract_submission.php?p=35" TargetMode="External"/><Relationship Id="rId13" Type="http://schemas.openxmlformats.org/officeDocument/2006/relationships/hyperlink" Target="https://flogen.org/?p=110" TargetMode="External"/><Relationship Id="rId18" Type="http://schemas.openxmlformats.org/officeDocument/2006/relationships/hyperlink" Target="http://www.flogen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logen.org/sips2022//summit.php?id=19)" TargetMode="External"/><Relationship Id="rId12" Type="http://schemas.openxmlformats.org/officeDocument/2006/relationships/hyperlink" Target="https://flogen.org/?p=71" TargetMode="External"/><Relationship Id="rId17" Type="http://schemas.openxmlformats.org/officeDocument/2006/relationships/hyperlink" Target="https://flogen.org/?p=32&amp;an=2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logen.org/?p=9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logen.org/sips2022//summit.php?id=19)" TargetMode="External"/><Relationship Id="rId11" Type="http://schemas.openxmlformats.org/officeDocument/2006/relationships/hyperlink" Target="https://www.youtube.com/watch?v=kUyfcO6QbK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logen.org/?p=105" TargetMode="External"/><Relationship Id="rId10" Type="http://schemas.openxmlformats.org/officeDocument/2006/relationships/hyperlink" Target="https://bit.ly/3qRrdGt" TargetMode="External"/><Relationship Id="rId19" Type="http://schemas.openxmlformats.org/officeDocument/2006/relationships/hyperlink" Target="mailto:secretary@floge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ogen.org/sips2023/pdf/Coatings_General_Author_Invitation.pdf" TargetMode="External"/><Relationship Id="rId14" Type="http://schemas.openxmlformats.org/officeDocument/2006/relationships/hyperlink" Target="https://flogen.org/?p=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coatings author invite</dc:title>
  <dc:creator>Vivian Allison</dc:creator>
  <cp:lastModifiedBy>Microsoft Office User</cp:lastModifiedBy>
  <cp:revision>5</cp:revision>
  <dcterms:created xsi:type="dcterms:W3CDTF">2023-03-31T16:29:00Z</dcterms:created>
  <dcterms:modified xsi:type="dcterms:W3CDTF">2023-03-31T20:33:00Z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Word</vt:lpwstr>
  </property>
  <property fmtid="{D5CDD505-2E9C-101B-9397-08002B2CF9AE}" pid="4" name="LastSaved">
    <vt:filetime>2023-03-31T00:00:00Z</vt:filetime>
  </property>
</Properties>
</file>