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A7D4" w14:textId="74E28838" w:rsidR="00553EA4" w:rsidRPr="00A67FA5" w:rsidRDefault="00DF22C1" w:rsidP="00A67FA5">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07D50898" wp14:editId="3D9B701F">
            <wp:extent cx="6007100" cy="176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6007100" cy="1765300"/>
                    </a:xfrm>
                    <a:prstGeom prst="rect">
                      <a:avLst/>
                    </a:prstGeom>
                  </pic:spPr>
                </pic:pic>
              </a:graphicData>
            </a:graphic>
          </wp:inline>
        </w:drawing>
      </w:r>
    </w:p>
    <w:p w14:paraId="7BC83B51" w14:textId="77777777" w:rsidR="00553EA4" w:rsidRDefault="00553EA4">
      <w:pPr>
        <w:spacing w:before="2"/>
        <w:rPr>
          <w:rFonts w:ascii="Times New Roman" w:eastAsia="Times New Roman" w:hAnsi="Times New Roman" w:cs="Times New Roman"/>
          <w:sz w:val="19"/>
          <w:szCs w:val="19"/>
        </w:rPr>
      </w:pPr>
    </w:p>
    <w:p w14:paraId="4B988152" w14:textId="77777777"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3A3FEBB3" w14:textId="6F539771" w:rsidR="00D740C3" w:rsidRDefault="00D951FA" w:rsidP="004B3A49">
      <w:pPr>
        <w:pStyle w:val="BodyText"/>
        <w:spacing w:line="292" w:lineRule="auto"/>
        <w:ind w:left="0" w:right="186"/>
        <w:jc w:val="both"/>
        <w:rPr>
          <w:rFonts w:asciiTheme="majorBidi" w:eastAsiaTheme="minorHAnsi" w:hAnsiTheme="majorBidi" w:cstheme="majorBidi"/>
          <w:bCs/>
          <w:sz w:val="24"/>
          <w:szCs w:val="24"/>
        </w:rPr>
      </w:pPr>
      <w:r w:rsidRPr="00D951FA">
        <w:rPr>
          <w:rFonts w:asciiTheme="majorBidi" w:eastAsiaTheme="minorHAnsi" w:hAnsiTheme="majorBidi" w:cstheme="majorBidi"/>
          <w:bCs/>
          <w:sz w:val="24"/>
          <w:szCs w:val="24"/>
        </w:rPr>
        <w:t xml:space="preserve">On behalf of Prof. Elias </w:t>
      </w:r>
      <w:proofErr w:type="spellStart"/>
      <w:r w:rsidRPr="00D951FA">
        <w:rPr>
          <w:rFonts w:asciiTheme="majorBidi" w:eastAsiaTheme="minorHAnsi" w:hAnsiTheme="majorBidi" w:cstheme="majorBidi"/>
          <w:b/>
          <w:sz w:val="24"/>
          <w:szCs w:val="24"/>
        </w:rPr>
        <w:t>Aifantis</w:t>
      </w:r>
      <w:proofErr w:type="spellEnd"/>
      <w:r w:rsidRPr="00D951FA">
        <w:rPr>
          <w:rFonts w:asciiTheme="majorBidi" w:eastAsiaTheme="minorHAnsi" w:hAnsiTheme="majorBidi" w:cstheme="majorBidi"/>
          <w:bCs/>
          <w:sz w:val="24"/>
          <w:szCs w:val="24"/>
        </w:rPr>
        <w:t xml:space="preserve"> (Aristotle U. of Thessaloniki, Greece)</w:t>
      </w:r>
      <w:r>
        <w:rPr>
          <w:rFonts w:asciiTheme="majorBidi" w:eastAsiaTheme="minorHAnsi" w:hAnsiTheme="majorBidi" w:cstheme="majorBidi"/>
          <w:bCs/>
          <w:sz w:val="24"/>
          <w:szCs w:val="24"/>
        </w:rPr>
        <w:t xml:space="preserve"> </w:t>
      </w:r>
      <w:r w:rsidRPr="00D951FA">
        <w:rPr>
          <w:rFonts w:asciiTheme="majorBidi" w:eastAsiaTheme="minorHAnsi" w:hAnsiTheme="majorBidi" w:cstheme="majorBidi"/>
          <w:bCs/>
          <w:sz w:val="24"/>
          <w:szCs w:val="24"/>
        </w:rPr>
        <w:t xml:space="preserve">and Prof. George </w:t>
      </w:r>
      <w:proofErr w:type="spellStart"/>
      <w:r w:rsidRPr="00D951FA">
        <w:rPr>
          <w:rFonts w:asciiTheme="majorBidi" w:eastAsiaTheme="minorHAnsi" w:hAnsiTheme="majorBidi" w:cstheme="majorBidi"/>
          <w:b/>
          <w:sz w:val="24"/>
          <w:szCs w:val="24"/>
        </w:rPr>
        <w:t>Efremidis</w:t>
      </w:r>
      <w:proofErr w:type="spellEnd"/>
      <w:r w:rsidRPr="00D951FA">
        <w:rPr>
          <w:rFonts w:asciiTheme="majorBidi" w:eastAsiaTheme="minorHAnsi" w:hAnsiTheme="majorBidi" w:cstheme="majorBidi"/>
          <w:bCs/>
          <w:sz w:val="24"/>
          <w:szCs w:val="24"/>
        </w:rPr>
        <w:t xml:space="preserve"> (U. of Thessaly, Greece), co-chairs of the </w:t>
      </w:r>
      <w:r>
        <w:rPr>
          <w:rFonts w:asciiTheme="majorBidi" w:eastAsiaTheme="minorHAnsi" w:hAnsiTheme="majorBidi" w:cstheme="majorBidi"/>
          <w:bCs/>
          <w:sz w:val="24"/>
          <w:szCs w:val="24"/>
        </w:rPr>
        <w:t>3</w:t>
      </w:r>
      <w:r w:rsidRPr="00D951FA">
        <w:rPr>
          <w:rFonts w:asciiTheme="majorBidi" w:eastAsiaTheme="minorHAnsi" w:hAnsiTheme="majorBidi" w:cstheme="majorBidi"/>
          <w:bCs/>
          <w:sz w:val="24"/>
          <w:szCs w:val="24"/>
          <w:vertAlign w:val="superscript"/>
        </w:rPr>
        <w:t>rd</w:t>
      </w:r>
      <w:r>
        <w:rPr>
          <w:rFonts w:asciiTheme="majorBidi" w:eastAsiaTheme="minorHAnsi" w:hAnsiTheme="majorBidi" w:cstheme="majorBidi"/>
          <w:bCs/>
          <w:sz w:val="24"/>
          <w:szCs w:val="24"/>
        </w:rPr>
        <w:t xml:space="preserve"> </w:t>
      </w:r>
      <w:r w:rsidRPr="00D951FA">
        <w:rPr>
          <w:rFonts w:asciiTheme="majorBidi" w:eastAsiaTheme="minorHAnsi" w:hAnsiTheme="majorBidi" w:cstheme="majorBidi"/>
          <w:bCs/>
          <w:sz w:val="24"/>
          <w:szCs w:val="24"/>
        </w:rPr>
        <w:t xml:space="preserve">International Symposium on Geomechanics and Applications for Sustainable Development </w:t>
      </w:r>
      <w:r w:rsidR="00431F3E" w:rsidRPr="004B3A49">
        <w:rPr>
          <w:rFonts w:asciiTheme="majorBidi" w:eastAsiaTheme="minorHAnsi" w:hAnsiTheme="majorBidi" w:cstheme="majorBidi"/>
          <w:bCs/>
          <w:sz w:val="24"/>
          <w:szCs w:val="24"/>
        </w:rPr>
        <w:t>(</w:t>
      </w:r>
      <w:hyperlink r:id="rId6" w:history="1">
        <w:r w:rsidRPr="00B03ED7">
          <w:rPr>
            <w:rStyle w:val="Hyperlink"/>
          </w:rPr>
          <w:t>https://www.flogen.org/sips2023//summit.php?id=51</w:t>
        </w:r>
      </w:hyperlink>
      <w:r w:rsidR="002C5816">
        <w:t>)</w:t>
      </w:r>
      <w:r w:rsidR="00431F3E" w:rsidRPr="004B3A49">
        <w:rPr>
          <w:rFonts w:asciiTheme="majorBidi" w:eastAsiaTheme="minorHAnsi" w:hAnsiTheme="majorBidi" w:cstheme="majorBidi"/>
          <w:bCs/>
          <w:sz w:val="24"/>
          <w:szCs w:val="24"/>
        </w:rPr>
        <w:t xml:space="preserve"> in my capacity as President of SIPS</w:t>
      </w:r>
      <w:r w:rsidR="004B3A49">
        <w:rPr>
          <w:rFonts w:asciiTheme="majorBidi" w:eastAsiaTheme="minorHAnsi" w:hAnsiTheme="majorBidi" w:cstheme="majorBidi"/>
          <w:bCs/>
          <w:sz w:val="24"/>
          <w:szCs w:val="24"/>
        </w:rPr>
        <w:t xml:space="preserve"> 2023</w:t>
      </w:r>
      <w:r w:rsidR="00431F3E" w:rsidRPr="004B3A49">
        <w:rPr>
          <w:rFonts w:asciiTheme="majorBidi" w:eastAsiaTheme="minorHAnsi" w:hAnsiTheme="majorBidi" w:cstheme="majorBidi"/>
          <w:bCs/>
          <w:sz w:val="24"/>
          <w:szCs w:val="24"/>
        </w:rPr>
        <w:t xml:space="preserve"> (Sustainable Industrial Processing Summit), I am personally inviting you to participate as an author/speaker at this major symposium</w:t>
      </w:r>
      <w:r w:rsidR="004B3A49">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w:t>
      </w:r>
      <w:r w:rsidR="00CC5BBA" w:rsidRPr="00CC5BBA">
        <w:rPr>
          <w:rFonts w:asciiTheme="majorBidi" w:eastAsiaTheme="minorHAnsi" w:hAnsiTheme="majorBidi" w:cstheme="majorBidi"/>
          <w:bCs/>
          <w:sz w:val="24"/>
          <w:szCs w:val="24"/>
        </w:rPr>
        <w:t>This major symposium focuses on understanding of the mechanical behavior of geomaterials (soil, rock, concrete, bricks and other porous materials) under various environmental conditions involving the interaction with other fields such as heat and fluid flow, chemical reactions and others such as computational geomechanics, continuum and discrete models, best practices in nuclear waste disposal, natural hazards: mitigation of effects of seismic action; debris flow, avalanches, etc. These and many others are among the topics of the symposium</w:t>
      </w:r>
      <w:r w:rsidR="002E708B" w:rsidRPr="002E708B">
        <w:rPr>
          <w:rFonts w:asciiTheme="majorBidi" w:eastAsiaTheme="minorHAnsi" w:hAnsiTheme="majorBidi" w:cstheme="majorBidi"/>
          <w:bCs/>
          <w:sz w:val="24"/>
          <w:szCs w:val="24"/>
        </w:rPr>
        <w:t>.</w:t>
      </w:r>
    </w:p>
    <w:p w14:paraId="59CD97E7" w14:textId="77777777" w:rsidR="002E708B" w:rsidRDefault="002E708B" w:rsidP="004B3A49">
      <w:pPr>
        <w:pStyle w:val="BodyText"/>
        <w:spacing w:line="292" w:lineRule="auto"/>
        <w:ind w:left="0" w:right="186"/>
        <w:jc w:val="both"/>
        <w:rPr>
          <w:rFonts w:asciiTheme="majorBidi" w:eastAsiaTheme="minorHAnsi" w:hAnsiTheme="majorBidi" w:cstheme="majorBidi"/>
          <w:bCs/>
          <w:sz w:val="24"/>
          <w:szCs w:val="24"/>
        </w:rPr>
      </w:pPr>
    </w:p>
    <w:p w14:paraId="536DE59B" w14:textId="02899BF1"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w:t>
      </w:r>
      <w:proofErr w:type="gramStart"/>
      <w:r w:rsidRPr="00063020">
        <w:rPr>
          <w:rFonts w:asciiTheme="majorBidi" w:eastAsiaTheme="minorHAnsi" w:hAnsiTheme="majorBidi" w:cstheme="majorBidi"/>
          <w:bCs/>
          <w:sz w:val="24"/>
          <w:szCs w:val="24"/>
        </w:rPr>
        <w:t xml:space="preserve"> 202</w:t>
      </w:r>
      <w:r>
        <w:rPr>
          <w:rFonts w:asciiTheme="majorBidi" w:eastAsiaTheme="minorHAnsi" w:hAnsiTheme="majorBidi" w:cstheme="majorBidi"/>
          <w:bCs/>
          <w:sz w:val="24"/>
          <w:szCs w:val="24"/>
        </w:rPr>
        <w:t>3</w:t>
      </w:r>
      <w:proofErr w:type="gramEnd"/>
      <w:r>
        <w:rPr>
          <w:rFonts w:asciiTheme="majorBidi" w:eastAsiaTheme="minorHAnsi" w:hAnsiTheme="majorBidi" w:cstheme="majorBidi"/>
          <w:bCs/>
          <w:sz w:val="24"/>
          <w:szCs w:val="24"/>
        </w:rPr>
        <w:t xml:space="preserve">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54FBE6E7" w14:textId="043678AC" w:rsidR="00553EA4" w:rsidRDefault="004B3A49" w:rsidP="004B3A49">
      <w:pPr>
        <w:pStyle w:val="BodyText"/>
        <w:spacing w:before="64" w:line="273" w:lineRule="auto"/>
        <w:ind w:left="0" w:right="492"/>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hyperlink r:id="rId8" w:history="1">
        <w:r w:rsidR="00D951FA" w:rsidRPr="00B03ED7">
          <w:rPr>
            <w:rStyle w:val="Hyperlink"/>
          </w:rPr>
          <w:t>https://www.flogen.org/sips2023//pdf/Geomechanics_General_Author_Invitation.pdf</w:t>
        </w:r>
      </w:hyperlink>
      <w:r w:rsidR="00D951FA">
        <w:t xml:space="preserve"> </w:t>
      </w:r>
    </w:p>
    <w:p w14:paraId="5ED6169D" w14:textId="77777777" w:rsidR="00553EA4" w:rsidRDefault="00553EA4">
      <w:pPr>
        <w:rPr>
          <w:rFonts w:ascii="Arial" w:eastAsia="Arial" w:hAnsi="Arial" w:cs="Arial"/>
          <w:sz w:val="20"/>
          <w:szCs w:val="20"/>
        </w:rPr>
      </w:pPr>
    </w:p>
    <w:p w14:paraId="70B4A25F" w14:textId="77777777" w:rsidR="00B14D25" w:rsidRDefault="00B14D25" w:rsidP="00D42F9F">
      <w:pPr>
        <w:pStyle w:val="BodyText"/>
        <w:spacing w:line="292" w:lineRule="auto"/>
        <w:ind w:left="0" w:right="186"/>
        <w:jc w:val="both"/>
        <w:rPr>
          <w:rFonts w:asciiTheme="majorBidi" w:eastAsiaTheme="minorHAnsi" w:hAnsiTheme="majorBidi" w:cstheme="majorBidi"/>
          <w:bCs/>
          <w:sz w:val="24"/>
          <w:szCs w:val="24"/>
        </w:rPr>
      </w:pPr>
    </w:p>
    <w:p w14:paraId="7691E091" w14:textId="77777777" w:rsidR="00456652" w:rsidRDefault="00456652" w:rsidP="00D42F9F">
      <w:pPr>
        <w:pStyle w:val="BodyText"/>
        <w:spacing w:line="292" w:lineRule="auto"/>
        <w:ind w:left="0" w:right="186"/>
        <w:jc w:val="both"/>
        <w:rPr>
          <w:rFonts w:asciiTheme="majorBidi" w:eastAsiaTheme="minorHAnsi" w:hAnsiTheme="majorBidi" w:cstheme="majorBidi"/>
          <w:bCs/>
          <w:sz w:val="24"/>
          <w:szCs w:val="24"/>
        </w:rPr>
      </w:pPr>
    </w:p>
    <w:p w14:paraId="5FB2EF9E" w14:textId="7CC827F0"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lastRenderedPageBreak/>
        <w:t>The papers will be double peer reviewed and published in the official Publication entitled: “</w:t>
      </w:r>
      <w:r w:rsidR="00456652">
        <w:rPr>
          <w:rFonts w:asciiTheme="majorBidi" w:eastAsiaTheme="minorHAnsi" w:hAnsiTheme="majorBidi" w:cstheme="majorBidi"/>
          <w:bCs/>
          <w:sz w:val="24"/>
          <w:szCs w:val="24"/>
        </w:rPr>
        <w:t>3</w:t>
      </w:r>
      <w:r w:rsidR="00456652" w:rsidRPr="00D951FA">
        <w:rPr>
          <w:rFonts w:asciiTheme="majorBidi" w:eastAsiaTheme="minorHAnsi" w:hAnsiTheme="majorBidi" w:cstheme="majorBidi"/>
          <w:bCs/>
          <w:sz w:val="24"/>
          <w:szCs w:val="24"/>
          <w:vertAlign w:val="superscript"/>
        </w:rPr>
        <w:t>rd</w:t>
      </w:r>
      <w:r w:rsidR="00456652">
        <w:rPr>
          <w:rFonts w:asciiTheme="majorBidi" w:eastAsiaTheme="minorHAnsi" w:hAnsiTheme="majorBidi" w:cstheme="majorBidi"/>
          <w:bCs/>
          <w:sz w:val="24"/>
          <w:szCs w:val="24"/>
        </w:rPr>
        <w:t xml:space="preserve"> </w:t>
      </w:r>
      <w:r w:rsidR="00456652" w:rsidRPr="00D951FA">
        <w:rPr>
          <w:rFonts w:asciiTheme="majorBidi" w:eastAsiaTheme="minorHAnsi" w:hAnsiTheme="majorBidi" w:cstheme="majorBidi"/>
          <w:bCs/>
          <w:sz w:val="24"/>
          <w:szCs w:val="24"/>
        </w:rPr>
        <w:t>International Symposium on Geomechanics and Applications for Sustainable Development</w:t>
      </w:r>
      <w:r w:rsidRPr="00424AF8">
        <w:rPr>
          <w:rFonts w:asciiTheme="majorBidi" w:eastAsiaTheme="minorHAnsi" w:hAnsiTheme="majorBidi" w:cstheme="majorBidi"/>
          <w:bCs/>
          <w:sz w:val="24"/>
          <w:szCs w:val="24"/>
        </w:rPr>
        <w:t>” containing ISBN and ISSN number</w:t>
      </w:r>
      <w:r w:rsidR="00735B09">
        <w:rPr>
          <w:rFonts w:asciiTheme="majorBidi" w:eastAsiaTheme="minorHAnsi" w:hAnsiTheme="majorBidi" w:cstheme="majorBidi"/>
          <w:bCs/>
          <w:sz w:val="24"/>
          <w:szCs w:val="24"/>
        </w:rPr>
        <w:t xml:space="preserve">s </w:t>
      </w:r>
      <w:r w:rsidRPr="00424AF8">
        <w:rPr>
          <w:rFonts w:asciiTheme="majorBidi" w:eastAsiaTheme="minorHAnsi" w:hAnsiTheme="majorBidi" w:cstheme="majorBidi"/>
          <w:bCs/>
          <w:sz w:val="24"/>
          <w:szCs w:val="24"/>
        </w:rPr>
        <w:t>and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3529C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6"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1075CB">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7">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8">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030F09"/>
    <w:rsid w:val="000E4331"/>
    <w:rsid w:val="001075CB"/>
    <w:rsid w:val="00196DFA"/>
    <w:rsid w:val="001D479D"/>
    <w:rsid w:val="002211BA"/>
    <w:rsid w:val="002C5816"/>
    <w:rsid w:val="002E708B"/>
    <w:rsid w:val="00311A21"/>
    <w:rsid w:val="003C4EBF"/>
    <w:rsid w:val="00413B97"/>
    <w:rsid w:val="00431F3E"/>
    <w:rsid w:val="00433A8B"/>
    <w:rsid w:val="00456652"/>
    <w:rsid w:val="004B3A49"/>
    <w:rsid w:val="005050A0"/>
    <w:rsid w:val="00515043"/>
    <w:rsid w:val="0053611D"/>
    <w:rsid w:val="00544B55"/>
    <w:rsid w:val="00553EA4"/>
    <w:rsid w:val="00567217"/>
    <w:rsid w:val="006307AD"/>
    <w:rsid w:val="006D3740"/>
    <w:rsid w:val="00705E58"/>
    <w:rsid w:val="00725685"/>
    <w:rsid w:val="00735B09"/>
    <w:rsid w:val="00875CBA"/>
    <w:rsid w:val="0089672C"/>
    <w:rsid w:val="009019FC"/>
    <w:rsid w:val="009F2F3F"/>
    <w:rsid w:val="00A67FA5"/>
    <w:rsid w:val="00A711D7"/>
    <w:rsid w:val="00AD0DA1"/>
    <w:rsid w:val="00B14D25"/>
    <w:rsid w:val="00B660A6"/>
    <w:rsid w:val="00B7235C"/>
    <w:rsid w:val="00B74CA6"/>
    <w:rsid w:val="00BD0F36"/>
    <w:rsid w:val="00BF67B5"/>
    <w:rsid w:val="00BF683C"/>
    <w:rsid w:val="00C645A0"/>
    <w:rsid w:val="00C944F2"/>
    <w:rsid w:val="00CC5BBA"/>
    <w:rsid w:val="00CE2D25"/>
    <w:rsid w:val="00D42F9F"/>
    <w:rsid w:val="00D740C3"/>
    <w:rsid w:val="00D951FA"/>
    <w:rsid w:val="00DF22C1"/>
    <w:rsid w:val="00E4440D"/>
    <w:rsid w:val="00EF2F3C"/>
    <w:rsid w:val="00F2785A"/>
    <w:rsid w:val="00F36510"/>
    <w:rsid w:val="00F43A63"/>
    <w:rsid w:val="00FB2978"/>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ogen.org/sips2023//pdf/Geomechanics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mailto:secretary@flogen.org" TargetMode="External"/><Relationship Id="rId3" Type="http://schemas.openxmlformats.org/officeDocument/2006/relationships/settings" Target="settings.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hyperlink" Target="http://www.flogen.org/" TargetMode="External"/><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gen.org/sips2023//summit.php?id=51"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4413</Characters>
  <Application>Microsoft Office Word</Application>
  <DocSecurity>0</DocSecurity>
  <Lines>147</Lines>
  <Paragraphs>36</Paragraphs>
  <ScaleCrop>false</ScaleCrop>
  <HeadingPairs>
    <vt:vector size="2" baseType="variant">
      <vt:variant>
        <vt:lpstr>Title</vt:lpstr>
      </vt:variant>
      <vt:variant>
        <vt:i4>1</vt:i4>
      </vt:variant>
    </vt:vector>
  </HeadingPairs>
  <TitlesOfParts>
    <vt:vector size="1" baseType="lpstr">
      <vt:lpstr>Marcus Solution Chem Author Invite</vt:lpstr>
    </vt:vector>
  </TitlesOfParts>
  <Manager/>
  <Company/>
  <LinksUpToDate>false</LinksUpToDate>
  <CharactersWithSpaces>5068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Geomechanics_General_ Author_ Invitation</dc:title>
  <dc:subject/>
  <dc:creator>Trissa Bechalani</dc:creator>
  <cp:keywords/>
  <dc:description/>
  <cp:lastModifiedBy>Teresa Bechalani</cp:lastModifiedBy>
  <cp:revision>3</cp:revision>
  <dcterms:created xsi:type="dcterms:W3CDTF">2023-04-18T15:45:00Z</dcterms:created>
  <dcterms:modified xsi:type="dcterms:W3CDTF">2023-04-18T15:46:00Z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