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6FE5" w14:textId="77777777" w:rsidR="0079609E" w:rsidRDefault="0079609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17EC83BA" w14:textId="725FFB8F" w:rsidR="0079609E" w:rsidRPr="00CA00FA" w:rsidRDefault="00DB455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>
        <w:rPr>
          <w:rFonts w:asciiTheme="majorBidi" w:eastAsiaTheme="minorHAnsi" w:hAnsiTheme="majorBidi" w:cstheme="majorBidi"/>
          <w:bCs/>
          <w:noProof/>
          <w:sz w:val="24"/>
          <w:szCs w:val="24"/>
        </w:rPr>
        <w:drawing>
          <wp:inline distT="0" distB="0" distL="0" distR="0" wp14:anchorId="70F69CB4" wp14:editId="44C5DD56">
            <wp:extent cx="6141720" cy="1765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ultisca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D8D9" w14:textId="77777777" w:rsidR="0079609E" w:rsidRPr="00CA00FA" w:rsidRDefault="0079609E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B81C12B" w14:textId="77777777" w:rsidR="0079609E" w:rsidRPr="00CA00FA" w:rsidRDefault="00BC3FA3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A00FA">
        <w:rPr>
          <w:rFonts w:asciiTheme="majorBidi" w:eastAsiaTheme="minorHAnsi" w:hAnsiTheme="majorBidi" w:cstheme="majorBidi"/>
          <w:bCs/>
          <w:sz w:val="24"/>
          <w:szCs w:val="24"/>
        </w:rPr>
        <w:t>Dear colleague,</w:t>
      </w:r>
    </w:p>
    <w:p w14:paraId="5FA65F4C" w14:textId="77777777" w:rsidR="0079609E" w:rsidRPr="00CA00FA" w:rsidRDefault="0079609E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CA2E2C5" w14:textId="01CC4336" w:rsidR="0079609E" w:rsidRPr="00CA00FA" w:rsidRDefault="00BC3FA3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A00FA">
        <w:rPr>
          <w:rFonts w:asciiTheme="majorBidi" w:eastAsiaTheme="minorHAnsi" w:hAnsiTheme="majorBidi" w:cstheme="majorBidi"/>
          <w:bCs/>
          <w:sz w:val="24"/>
          <w:szCs w:val="24"/>
        </w:rPr>
        <w:t xml:space="preserve">On behalf of Prof. Elias </w:t>
      </w:r>
      <w:proofErr w:type="spellStart"/>
      <w:r w:rsidRPr="00CA00FA">
        <w:rPr>
          <w:rFonts w:asciiTheme="majorBidi" w:eastAsiaTheme="minorHAnsi" w:hAnsiTheme="majorBidi" w:cstheme="majorBidi"/>
          <w:b/>
          <w:sz w:val="24"/>
          <w:szCs w:val="24"/>
        </w:rPr>
        <w:t>Aifantis</w:t>
      </w:r>
      <w:proofErr w:type="spellEnd"/>
      <w:r w:rsidRPr="00CA00FA">
        <w:rPr>
          <w:rFonts w:asciiTheme="majorBidi" w:eastAsiaTheme="minorHAnsi" w:hAnsiTheme="majorBidi" w:cstheme="majorBidi"/>
          <w:bCs/>
          <w:sz w:val="24"/>
          <w:szCs w:val="24"/>
        </w:rPr>
        <w:t xml:space="preserve"> (Aristotle U. of Thessaloniki, Greece), Prof. Douglas </w:t>
      </w:r>
      <w:proofErr w:type="spellStart"/>
      <w:r w:rsidRPr="00CA00FA">
        <w:rPr>
          <w:rFonts w:asciiTheme="majorBidi" w:eastAsiaTheme="minorHAnsi" w:hAnsiTheme="majorBidi" w:cstheme="majorBidi"/>
          <w:b/>
          <w:sz w:val="24"/>
          <w:szCs w:val="24"/>
        </w:rPr>
        <w:t>Bammann</w:t>
      </w:r>
      <w:proofErr w:type="spellEnd"/>
      <w:r w:rsidRPr="00CA00FA">
        <w:rPr>
          <w:rFonts w:asciiTheme="majorBidi" w:eastAsiaTheme="minorHAnsi" w:hAnsiTheme="majorBidi" w:cstheme="majorBidi"/>
          <w:bCs/>
          <w:sz w:val="24"/>
          <w:szCs w:val="24"/>
        </w:rPr>
        <w:t xml:space="preserve"> (Mississippi State U., USA), Prof. John </w:t>
      </w:r>
      <w:r w:rsidRPr="00CA00FA">
        <w:rPr>
          <w:rFonts w:asciiTheme="majorBidi" w:eastAsiaTheme="minorHAnsi" w:hAnsiTheme="majorBidi" w:cstheme="majorBidi"/>
          <w:b/>
          <w:sz w:val="24"/>
          <w:szCs w:val="24"/>
        </w:rPr>
        <w:t>Baumgardner</w:t>
      </w:r>
      <w:r w:rsidRPr="00CA00FA">
        <w:rPr>
          <w:rFonts w:asciiTheme="majorBidi" w:eastAsiaTheme="minorHAnsi" w:hAnsiTheme="majorBidi" w:cstheme="majorBidi"/>
          <w:bCs/>
          <w:sz w:val="24"/>
          <w:szCs w:val="24"/>
        </w:rPr>
        <w:t xml:space="preserve"> (Liberty U., USA), </w:t>
      </w:r>
      <w:r w:rsidR="000F55AD">
        <w:rPr>
          <w:rFonts w:asciiTheme="majorBidi" w:eastAsiaTheme="minorHAnsi" w:hAnsiTheme="majorBidi" w:cstheme="majorBidi"/>
          <w:bCs/>
          <w:sz w:val="24"/>
          <w:szCs w:val="24"/>
        </w:rPr>
        <w:t xml:space="preserve">Prof. Mark </w:t>
      </w:r>
      <w:proofErr w:type="spellStart"/>
      <w:r w:rsidR="000F55AD" w:rsidRPr="000F55AD">
        <w:rPr>
          <w:rFonts w:asciiTheme="majorBidi" w:eastAsiaTheme="minorHAnsi" w:hAnsiTheme="majorBidi" w:cstheme="majorBidi"/>
          <w:b/>
          <w:sz w:val="24"/>
          <w:szCs w:val="24"/>
        </w:rPr>
        <w:t>Horstemeyer</w:t>
      </w:r>
      <w:proofErr w:type="spellEnd"/>
      <w:r w:rsidR="000F55AD">
        <w:rPr>
          <w:rFonts w:asciiTheme="majorBidi" w:eastAsiaTheme="minorHAnsi" w:hAnsiTheme="majorBidi" w:cstheme="majorBidi"/>
          <w:bCs/>
          <w:sz w:val="24"/>
          <w:szCs w:val="24"/>
        </w:rPr>
        <w:t xml:space="preserve"> (Liberty U. USA), </w:t>
      </w:r>
      <w:r w:rsidRPr="00CA00FA">
        <w:rPr>
          <w:rFonts w:asciiTheme="majorBidi" w:eastAsiaTheme="minorHAnsi" w:hAnsiTheme="majorBidi" w:cstheme="majorBidi"/>
          <w:bCs/>
          <w:sz w:val="24"/>
          <w:szCs w:val="24"/>
        </w:rPr>
        <w:t xml:space="preserve">Prof. Nathaniel </w:t>
      </w:r>
      <w:r w:rsidRPr="00CA00FA">
        <w:rPr>
          <w:rFonts w:asciiTheme="majorBidi" w:eastAsiaTheme="minorHAnsi" w:hAnsiTheme="majorBidi" w:cstheme="majorBidi"/>
          <w:b/>
          <w:sz w:val="24"/>
          <w:szCs w:val="24"/>
        </w:rPr>
        <w:t>Morgan</w:t>
      </w:r>
      <w:r w:rsidRPr="00CA00FA">
        <w:rPr>
          <w:rFonts w:asciiTheme="majorBidi" w:eastAsiaTheme="minorHAnsi" w:hAnsiTheme="majorBidi" w:cstheme="majorBidi"/>
          <w:bCs/>
          <w:sz w:val="24"/>
          <w:szCs w:val="24"/>
        </w:rPr>
        <w:t xml:space="preserve"> (Los Alamos National Lab, USA), Prof. Raj </w:t>
      </w:r>
      <w:r w:rsidRPr="00CA00FA">
        <w:rPr>
          <w:rFonts w:asciiTheme="majorBidi" w:eastAsiaTheme="minorHAnsi" w:hAnsiTheme="majorBidi" w:cstheme="majorBidi"/>
          <w:b/>
          <w:sz w:val="24"/>
          <w:szCs w:val="24"/>
        </w:rPr>
        <w:t>Prabhu</w:t>
      </w:r>
      <w:r w:rsidRPr="00CA00FA">
        <w:rPr>
          <w:rFonts w:asciiTheme="majorBidi" w:eastAsiaTheme="minorHAnsi" w:hAnsiTheme="majorBidi" w:cstheme="majorBidi"/>
          <w:bCs/>
          <w:sz w:val="24"/>
          <w:szCs w:val="24"/>
        </w:rPr>
        <w:t xml:space="preserve"> (Mississippi State U., USA), and Prof. Arunachalam </w:t>
      </w:r>
      <w:proofErr w:type="spellStart"/>
      <w:r w:rsidRPr="00CA00FA">
        <w:rPr>
          <w:rFonts w:asciiTheme="majorBidi" w:eastAsiaTheme="minorHAnsi" w:hAnsiTheme="majorBidi" w:cstheme="majorBidi"/>
          <w:b/>
          <w:sz w:val="24"/>
          <w:szCs w:val="24"/>
        </w:rPr>
        <w:t>Rajendaran</w:t>
      </w:r>
      <w:proofErr w:type="spellEnd"/>
      <w:r w:rsidRPr="00CA00FA">
        <w:rPr>
          <w:rFonts w:asciiTheme="majorBidi" w:eastAsiaTheme="minorHAnsi" w:hAnsiTheme="majorBidi" w:cstheme="majorBidi"/>
          <w:bCs/>
          <w:sz w:val="24"/>
          <w:szCs w:val="24"/>
        </w:rPr>
        <w:t xml:space="preserve"> (U. of Mississippi, USA), co-chairs of the</w:t>
      </w:r>
      <w:r w:rsidR="004600E7">
        <w:rPr>
          <w:rFonts w:asciiTheme="majorBidi" w:eastAsiaTheme="minorHAnsi" w:hAnsiTheme="majorBidi" w:cstheme="majorBidi"/>
          <w:bCs/>
          <w:sz w:val="24"/>
          <w:szCs w:val="24"/>
        </w:rPr>
        <w:t xml:space="preserve"> 8</w:t>
      </w:r>
      <w:r w:rsidR="004600E7" w:rsidRPr="004600E7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 w:rsidR="004600E7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A00FA">
        <w:rPr>
          <w:rFonts w:asciiTheme="majorBidi" w:eastAsiaTheme="minorHAnsi" w:hAnsiTheme="majorBidi" w:cstheme="majorBidi"/>
          <w:bCs/>
          <w:sz w:val="24"/>
          <w:szCs w:val="24"/>
        </w:rPr>
        <w:t>International Symposium on Multiscale Material Mechanics and Sustainable Applications in my capacity as President of SIPS 202</w:t>
      </w:r>
      <w:r w:rsidR="004600E7"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CA00FA">
        <w:rPr>
          <w:rFonts w:asciiTheme="majorBidi" w:eastAsiaTheme="minorHAnsi" w:hAnsiTheme="majorBidi" w:cstheme="majorBidi"/>
          <w:bCs/>
          <w:sz w:val="24"/>
          <w:szCs w:val="24"/>
        </w:rPr>
        <w:t xml:space="preserve">, I am personally inviting you to participate as an author/speaker at this major symposium. </w:t>
      </w:r>
      <w:r w:rsidR="004600E7">
        <w:rPr>
          <w:rFonts w:asciiTheme="majorBidi" w:eastAsiaTheme="minorHAnsi" w:hAnsiTheme="majorBidi" w:cstheme="majorBidi"/>
          <w:bCs/>
          <w:sz w:val="24"/>
          <w:szCs w:val="24"/>
        </w:rPr>
        <w:t xml:space="preserve">This symposium will cover but not limited to generalized continuum mechanics, solid mechanics, gradient plasticity, Nanomechanics, defects in solids </w:t>
      </w:r>
      <w:r w:rsidRPr="00CA00FA">
        <w:rPr>
          <w:rFonts w:asciiTheme="majorBidi" w:eastAsiaTheme="minorHAnsi" w:hAnsiTheme="majorBidi" w:cstheme="majorBidi"/>
          <w:bCs/>
          <w:sz w:val="24"/>
          <w:szCs w:val="24"/>
        </w:rPr>
        <w:t>etc. These and many others are among the topics of the symposium.</w:t>
      </w:r>
    </w:p>
    <w:p w14:paraId="5FE25237" w14:textId="77777777" w:rsidR="0079609E" w:rsidRDefault="0079609E">
      <w:pPr>
        <w:rPr>
          <w:rFonts w:ascii="Arial" w:eastAsia="Arial" w:hAnsi="Arial" w:cs="Arial"/>
        </w:rPr>
      </w:pPr>
    </w:p>
    <w:p w14:paraId="66315E2A" w14:textId="77777777" w:rsidR="00CA00FA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0EF65271" w14:textId="77777777" w:rsidR="00CA00FA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AC58315" w14:textId="77777777" w:rsidR="00CA00FA" w:rsidRDefault="00CA00FA" w:rsidP="00CA00FA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6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10EF1E7A" w14:textId="77777777" w:rsidR="00CA00FA" w:rsidRDefault="00CA00FA" w:rsidP="00CA00FA">
      <w:pPr>
        <w:pStyle w:val="BodyText"/>
        <w:spacing w:before="59" w:line="276" w:lineRule="auto"/>
        <w:ind w:left="0" w:right="602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94D264E" w14:textId="150DD647" w:rsidR="0079609E" w:rsidRDefault="00CA00FA" w:rsidP="00CA00FA">
      <w:pPr>
        <w:pStyle w:val="BodyText"/>
        <w:spacing w:before="59" w:line="276" w:lineRule="auto"/>
        <w:ind w:left="0" w:right="602"/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invitation: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BC3FA3">
        <w:rPr>
          <w:spacing w:val="-1"/>
          <w:w w:val="95"/>
        </w:rPr>
        <w:t>h</w:t>
      </w:r>
      <w:r w:rsidR="00BC3FA3" w:rsidRPr="00CA00FA">
        <w:rPr>
          <w:rFonts w:asciiTheme="majorBidi" w:eastAsiaTheme="minorHAnsi" w:hAnsiTheme="majorBidi" w:cstheme="majorBidi"/>
          <w:bCs/>
          <w:sz w:val="24"/>
          <w:szCs w:val="24"/>
        </w:rPr>
        <w:t>ttps://</w:t>
      </w:r>
      <w:hyperlink r:id="rId7" w:history="1">
        <w:r w:rsidR="005D3215" w:rsidRPr="00C52B53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www.flogen.org/sips2023//pdf/Multiscale_General_Author_Invitation.pdf</w:t>
        </w:r>
      </w:hyperlink>
    </w:p>
    <w:p w14:paraId="7FC37398" w14:textId="77777777" w:rsidR="0079609E" w:rsidRDefault="0079609E">
      <w:pPr>
        <w:rPr>
          <w:rFonts w:ascii="Arial" w:eastAsia="Arial" w:hAnsi="Arial" w:cs="Arial"/>
        </w:rPr>
      </w:pPr>
    </w:p>
    <w:p w14:paraId="083698B1" w14:textId="77777777" w:rsidR="0079609E" w:rsidRDefault="0079609E">
      <w:pPr>
        <w:spacing w:before="10"/>
        <w:rPr>
          <w:rFonts w:ascii="Arial" w:eastAsia="Arial" w:hAnsi="Arial" w:cs="Arial"/>
          <w:sz w:val="30"/>
          <w:szCs w:val="30"/>
        </w:rPr>
      </w:pPr>
    </w:p>
    <w:p w14:paraId="31A973FB" w14:textId="77777777" w:rsidR="00CA00FA" w:rsidRDefault="00CA00FA">
      <w:pPr>
        <w:pStyle w:val="BodyText"/>
        <w:ind w:right="602"/>
        <w:rPr>
          <w:color w:val="000009"/>
          <w:w w:val="95"/>
        </w:rPr>
      </w:pPr>
    </w:p>
    <w:p w14:paraId="5ED13FEB" w14:textId="2C1419DE" w:rsidR="00CA00FA" w:rsidRDefault="00CA00FA">
      <w:pPr>
        <w:pStyle w:val="BodyText"/>
        <w:ind w:right="602"/>
        <w:rPr>
          <w:color w:val="000009"/>
          <w:w w:val="95"/>
        </w:rPr>
      </w:pPr>
    </w:p>
    <w:p w14:paraId="1A312734" w14:textId="6AB9A94A" w:rsidR="00ED600D" w:rsidRDefault="00ED600D">
      <w:pPr>
        <w:pStyle w:val="BodyText"/>
        <w:ind w:right="602"/>
        <w:rPr>
          <w:color w:val="000009"/>
          <w:w w:val="95"/>
        </w:rPr>
      </w:pPr>
    </w:p>
    <w:p w14:paraId="6FA06CF2" w14:textId="788083C9" w:rsidR="00ED600D" w:rsidRDefault="00ED600D">
      <w:pPr>
        <w:pStyle w:val="BodyText"/>
        <w:ind w:right="602"/>
        <w:rPr>
          <w:color w:val="000009"/>
          <w:w w:val="95"/>
        </w:rPr>
      </w:pPr>
    </w:p>
    <w:p w14:paraId="754CAA3B" w14:textId="192B8F26" w:rsidR="00ED600D" w:rsidRDefault="00ED600D">
      <w:pPr>
        <w:pStyle w:val="BodyText"/>
        <w:ind w:right="602"/>
        <w:rPr>
          <w:color w:val="000009"/>
          <w:w w:val="95"/>
        </w:rPr>
      </w:pPr>
    </w:p>
    <w:p w14:paraId="371F6611" w14:textId="77777777" w:rsidR="00ED600D" w:rsidRDefault="00ED600D">
      <w:pPr>
        <w:pStyle w:val="BodyText"/>
        <w:ind w:right="602"/>
        <w:rPr>
          <w:color w:val="000009"/>
          <w:w w:val="95"/>
        </w:rPr>
      </w:pPr>
    </w:p>
    <w:p w14:paraId="28B0BF97" w14:textId="77777777" w:rsidR="0079609E" w:rsidRDefault="0079609E">
      <w:pPr>
        <w:rPr>
          <w:rFonts w:ascii="Arial" w:eastAsia="Arial" w:hAnsi="Arial" w:cs="Arial"/>
          <w:sz w:val="20"/>
          <w:szCs w:val="20"/>
        </w:rPr>
      </w:pPr>
    </w:p>
    <w:p w14:paraId="6871EBFF" w14:textId="68F3DA50" w:rsidR="00CA00FA" w:rsidRPr="00424AF8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r w:rsidR="00ED600D">
        <w:rPr>
          <w:rFonts w:asciiTheme="majorBidi" w:eastAsiaTheme="minorHAnsi" w:hAnsiTheme="majorBidi" w:cstheme="majorBidi"/>
          <w:bCs/>
          <w:sz w:val="24"/>
          <w:szCs w:val="24"/>
        </w:rPr>
        <w:t>8</w:t>
      </w:r>
      <w:r w:rsidR="00ED600D" w:rsidRPr="004600E7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 w:rsidR="00ED600D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ED600D" w:rsidRPr="00CA00FA">
        <w:rPr>
          <w:rFonts w:asciiTheme="majorBidi" w:eastAsiaTheme="minorHAnsi" w:hAnsiTheme="majorBidi" w:cstheme="majorBidi"/>
          <w:bCs/>
          <w:sz w:val="24"/>
          <w:szCs w:val="24"/>
        </w:rPr>
        <w:t>International Symposium on Multiscale Material Mechanics and Sustainable Applications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numbers, and indexed by Google Scholar joining the existing 3000 SIPS articles (</w:t>
      </w:r>
      <w:hyperlink r:id="rId8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75777731" w14:textId="77777777" w:rsidR="00CA00FA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03247FAD" w14:textId="77777777" w:rsidR="00CA00FA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2A42C07A" w14:textId="77777777" w:rsidR="00CA00FA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DDEDDBD" w14:textId="77777777" w:rsidR="00CA00FA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49ED8F33" w14:textId="77777777" w:rsidR="00CA00FA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399B74D0" w14:textId="77777777" w:rsidR="00CA00FA" w:rsidRPr="00424AF8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1BDD2EE0" w14:textId="77777777" w:rsidR="00CA00FA" w:rsidRPr="00424AF8" w:rsidRDefault="00CA00FA" w:rsidP="00CA00FA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0F5BFCA7" w14:textId="77777777" w:rsidR="00CA00FA" w:rsidRPr="00424AF8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9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6F84BC3" w14:textId="77777777" w:rsidR="00CA00FA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0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E7F616B" w14:textId="77777777" w:rsidR="00CA00FA" w:rsidRPr="00424AF8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7C8F6B9" w14:textId="77777777" w:rsidR="00CA00FA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03AE0189" w14:textId="77777777" w:rsidR="00CA00FA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57D8E94" w14:textId="77777777" w:rsidR="00CA00FA" w:rsidRPr="00424AF8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7CD3AB3D" w14:textId="77777777" w:rsidR="00CA00FA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F5D3D71" w14:textId="77777777" w:rsidR="00CA00FA" w:rsidRPr="00424AF8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170B02AD" w14:textId="77777777" w:rsidR="00CA00FA" w:rsidRPr="00424AF8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C726C89" w14:textId="77777777" w:rsidR="00CA00FA" w:rsidRPr="00424AF8" w:rsidRDefault="00CA00FA" w:rsidP="00CA00FA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6CBA7465" w14:textId="77777777" w:rsidR="00CA00FA" w:rsidRPr="00063020" w:rsidRDefault="00CA00FA" w:rsidP="00CA00FA">
      <w:pPr>
        <w:spacing w:line="295" w:lineRule="auto"/>
        <w:jc w:val="both"/>
        <w:sectPr w:rsidR="00CA00FA" w:rsidRPr="00063020" w:rsidSect="00063020"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48104279" w14:textId="77777777" w:rsidR="00CA00FA" w:rsidRPr="00042F40" w:rsidRDefault="00CA00FA" w:rsidP="00CA00FA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32D2F87F" w14:textId="77777777" w:rsidR="00CA00FA" w:rsidRPr="00042F40" w:rsidRDefault="00CA00FA" w:rsidP="00CA00FA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293E020" w14:textId="77777777" w:rsidR="00CA00FA" w:rsidRPr="00042F40" w:rsidRDefault="00CA00FA" w:rsidP="00CA00FA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E0A0A1C" w14:textId="77777777" w:rsidR="00CA00FA" w:rsidRDefault="00CA00FA" w:rsidP="00CA00FA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4232AFE2" w14:textId="77777777" w:rsidR="00CA00FA" w:rsidRDefault="00CA00FA" w:rsidP="00CA00FA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2D925788" w14:textId="77777777" w:rsidR="00CA00FA" w:rsidRPr="00042F40" w:rsidRDefault="00CA00FA" w:rsidP="00CA00FA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6234BB7E" w14:textId="77777777" w:rsidR="00CA00FA" w:rsidRPr="00063020" w:rsidRDefault="00CA00FA" w:rsidP="00CA00FA">
      <w:pPr>
        <w:jc w:val="both"/>
        <w:rPr>
          <w:rFonts w:ascii="Arial" w:eastAsia="Arial" w:hAnsi="Arial" w:cs="Arial"/>
        </w:rPr>
      </w:pPr>
    </w:p>
    <w:p w14:paraId="1FB2D348" w14:textId="77777777" w:rsidR="0079609E" w:rsidRDefault="0079609E">
      <w:pPr>
        <w:rPr>
          <w:rFonts w:ascii="Arial" w:eastAsia="Arial" w:hAnsi="Arial" w:cs="Arial"/>
          <w:sz w:val="20"/>
          <w:szCs w:val="20"/>
        </w:rPr>
      </w:pPr>
    </w:p>
    <w:p w14:paraId="2A603950" w14:textId="77777777" w:rsidR="0079609E" w:rsidRDefault="0079609E">
      <w:pPr>
        <w:rPr>
          <w:rFonts w:ascii="Arial" w:eastAsia="Arial" w:hAnsi="Arial" w:cs="Arial"/>
          <w:sz w:val="20"/>
          <w:szCs w:val="20"/>
        </w:rPr>
      </w:pPr>
    </w:p>
    <w:p w14:paraId="488388D4" w14:textId="77777777" w:rsidR="0079609E" w:rsidRDefault="0079609E">
      <w:pPr>
        <w:rPr>
          <w:rFonts w:ascii="Arial" w:eastAsia="Arial" w:hAnsi="Arial" w:cs="Arial"/>
          <w:sz w:val="20"/>
          <w:szCs w:val="20"/>
        </w:rPr>
      </w:pPr>
    </w:p>
    <w:p w14:paraId="792513E4" w14:textId="77777777" w:rsidR="0079609E" w:rsidRDefault="0079609E">
      <w:pPr>
        <w:rPr>
          <w:rFonts w:ascii="Arial" w:eastAsia="Arial" w:hAnsi="Arial" w:cs="Arial"/>
          <w:sz w:val="20"/>
          <w:szCs w:val="20"/>
        </w:rPr>
      </w:pPr>
    </w:p>
    <w:p w14:paraId="1E78FABB" w14:textId="77777777" w:rsidR="0079609E" w:rsidRDefault="0079609E">
      <w:pPr>
        <w:rPr>
          <w:rFonts w:ascii="Arial" w:eastAsia="Arial" w:hAnsi="Arial" w:cs="Arial"/>
          <w:sz w:val="20"/>
          <w:szCs w:val="20"/>
        </w:rPr>
      </w:pPr>
    </w:p>
    <w:p w14:paraId="223796CD" w14:textId="77777777" w:rsidR="0079609E" w:rsidRDefault="0079609E">
      <w:pPr>
        <w:rPr>
          <w:rFonts w:ascii="Arial" w:eastAsia="Arial" w:hAnsi="Arial" w:cs="Arial"/>
          <w:sz w:val="20"/>
          <w:szCs w:val="20"/>
        </w:rPr>
      </w:pPr>
    </w:p>
    <w:p w14:paraId="49A0F929" w14:textId="77777777" w:rsidR="0079609E" w:rsidRDefault="0079609E">
      <w:pPr>
        <w:rPr>
          <w:rFonts w:ascii="Arial" w:eastAsia="Arial" w:hAnsi="Arial" w:cs="Arial"/>
          <w:sz w:val="20"/>
          <w:szCs w:val="20"/>
        </w:rPr>
      </w:pPr>
    </w:p>
    <w:p w14:paraId="3F8366B2" w14:textId="1C09CEBB" w:rsidR="0079609E" w:rsidRDefault="0079609E">
      <w:pPr>
        <w:rPr>
          <w:rFonts w:ascii="Arial" w:eastAsia="Arial" w:hAnsi="Arial" w:cs="Arial"/>
          <w:sz w:val="20"/>
          <w:szCs w:val="20"/>
        </w:rPr>
      </w:pPr>
    </w:p>
    <w:p w14:paraId="3F4C9C5F" w14:textId="7917CA71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20BE3A67" w14:textId="3CD343E1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0FDFED00" w14:textId="1C93DFCF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6FFDD4A0" w14:textId="77D2E273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70465E5E" w14:textId="569F4172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369E91A6" w14:textId="7C4661F8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3329710A" w14:textId="57E24F8B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20126934" w14:textId="7D5AC455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1E2AE5EB" w14:textId="6EC337B8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523D7565" w14:textId="1ACD7EBB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58839A02" w14:textId="4BB822E8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721FF27F" w14:textId="4EA6F8A2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769D3A7C" w14:textId="08D9ACDF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21C9AA60" w14:textId="5099E3AA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3ABFD2D7" w14:textId="6C085307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166613FB" w14:textId="65192EF7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122BAF12" w14:textId="30E80A40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50DE0261" w14:textId="700E27DD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6A1C4750" w14:textId="59E8B5FB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4F9A49EE" w14:textId="6D1310F1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0F7DD375" w14:textId="6925E42D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6DAF86C9" w14:textId="01D2B134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7E641AC2" w14:textId="616391BE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43DB1657" w14:textId="46F4EC29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3D14B198" w14:textId="5DEDDFBF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09AD7FD3" w14:textId="600D8888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023BC32B" w14:textId="49BB0277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265A71C4" w14:textId="76CB3136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6C2BC99E" w14:textId="77777777" w:rsidR="00CA00FA" w:rsidRDefault="00CA00FA">
      <w:pPr>
        <w:rPr>
          <w:rFonts w:ascii="Arial" w:eastAsia="Arial" w:hAnsi="Arial" w:cs="Arial"/>
          <w:sz w:val="20"/>
          <w:szCs w:val="20"/>
        </w:rPr>
      </w:pPr>
    </w:p>
    <w:p w14:paraId="2F079B79" w14:textId="77777777" w:rsidR="0079609E" w:rsidRDefault="0079609E">
      <w:pPr>
        <w:rPr>
          <w:rFonts w:ascii="Arial" w:eastAsia="Arial" w:hAnsi="Arial" w:cs="Arial"/>
          <w:sz w:val="20"/>
          <w:szCs w:val="20"/>
        </w:rPr>
      </w:pPr>
    </w:p>
    <w:p w14:paraId="51E43E82" w14:textId="77777777" w:rsidR="0079609E" w:rsidRDefault="0079609E">
      <w:pPr>
        <w:rPr>
          <w:rFonts w:ascii="Arial" w:eastAsia="Arial" w:hAnsi="Arial" w:cs="Arial"/>
          <w:sz w:val="20"/>
          <w:szCs w:val="20"/>
        </w:rPr>
      </w:pPr>
    </w:p>
    <w:p w14:paraId="3C3EDAFE" w14:textId="77777777" w:rsidR="0079609E" w:rsidRDefault="0079609E">
      <w:pPr>
        <w:rPr>
          <w:rFonts w:ascii="Arial" w:eastAsia="Arial" w:hAnsi="Arial" w:cs="Arial"/>
          <w:sz w:val="12"/>
          <w:szCs w:val="12"/>
        </w:rPr>
      </w:pPr>
    </w:p>
    <w:p w14:paraId="52640CFA" w14:textId="77777777" w:rsidR="0079609E" w:rsidRDefault="00321078">
      <w:pPr>
        <w:spacing w:line="20" w:lineRule="exact"/>
        <w:ind w:left="2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181369E">
          <v:group id="_x0000_s1026" alt="" style="width:466.3pt;height:.75pt;mso-position-horizontal-relative:char;mso-position-vertical-relative:line" coordsize="9326,15">
            <v:group id="_x0000_s1027" alt="" style="position:absolute;left:7;top:7;width:7335;height:2" coordorigin="7,7" coordsize="7335,2">
              <v:shape id="_x0000_s1028" alt="" style="position:absolute;left:7;top:7;width:7335;height:2" coordorigin="7,7" coordsize="7335,0" path="m7,7r7334,e" filled="f" strokeweight=".25292mm">
                <v:path arrowok="t"/>
              </v:shape>
            </v:group>
            <v:group id="_x0000_s1029" alt="" style="position:absolute;left:7347;top:7;width:1972;height:2" coordorigin="7347,7" coordsize="1972,2">
              <v:shape id="_x0000_s1030" alt="" style="position:absolute;left:7347;top:7;width:1972;height:2" coordorigin="7347,7" coordsize="1972,0" path="m7347,7r1971,e" filled="f" strokeweight=".25292mm">
                <v:path arrowok="t"/>
              </v:shape>
            </v:group>
            <w10:anchorlock/>
          </v:group>
        </w:pict>
      </w:r>
    </w:p>
    <w:p w14:paraId="6352B054" w14:textId="77777777" w:rsidR="0079609E" w:rsidRDefault="00BC3FA3">
      <w:pPr>
        <w:spacing w:before="36"/>
        <w:ind w:left="770" w:right="635"/>
        <w:jc w:val="center"/>
        <w:rPr>
          <w:rFonts w:ascii="Arial" w:eastAsia="Arial" w:hAnsi="Arial" w:cs="Arial"/>
        </w:rPr>
      </w:pPr>
      <w:r>
        <w:rPr>
          <w:rFonts w:ascii="Arial"/>
          <w:b/>
          <w:w w:val="80"/>
        </w:rPr>
        <w:t>FLOGEN Stars</w:t>
      </w:r>
      <w:r>
        <w:rPr>
          <w:rFonts w:ascii="Arial"/>
          <w:b/>
          <w:spacing w:val="36"/>
          <w:w w:val="80"/>
        </w:rPr>
        <w:t xml:space="preserve"> </w:t>
      </w:r>
      <w:r>
        <w:rPr>
          <w:rFonts w:ascii="Arial"/>
          <w:b/>
          <w:w w:val="80"/>
        </w:rPr>
        <w:t>OUTREACH</w:t>
      </w:r>
    </w:p>
    <w:p w14:paraId="76437ABA" w14:textId="77777777" w:rsidR="0079609E" w:rsidRDefault="0079609E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15C82736" w14:textId="77777777" w:rsidR="0079609E" w:rsidRDefault="00BC3FA3">
      <w:pPr>
        <w:ind w:left="770" w:right="679"/>
        <w:jc w:val="center"/>
        <w:rPr>
          <w:rFonts w:ascii="Arial" w:eastAsia="Arial" w:hAnsi="Arial" w:cs="Arial"/>
        </w:rPr>
      </w:pPr>
      <w:r>
        <w:rPr>
          <w:rFonts w:ascii="Arial"/>
          <w:spacing w:val="-1"/>
          <w:w w:val="95"/>
        </w:rPr>
        <w:t>(</w:t>
      </w:r>
      <w:r>
        <w:rPr>
          <w:rFonts w:ascii="Arial"/>
          <w:i/>
          <w:color w:val="FF0000"/>
          <w:spacing w:val="-1"/>
          <w:w w:val="95"/>
        </w:rPr>
        <w:t>Not-for-profit</w:t>
      </w:r>
      <w:r>
        <w:rPr>
          <w:rFonts w:ascii="Arial"/>
          <w:i/>
          <w:color w:val="FF0000"/>
          <w:spacing w:val="40"/>
          <w:w w:val="95"/>
        </w:rPr>
        <w:t xml:space="preserve"> </w:t>
      </w:r>
      <w:r>
        <w:rPr>
          <w:rFonts w:ascii="Arial"/>
          <w:i/>
          <w:color w:val="FF0000"/>
          <w:spacing w:val="-1"/>
          <w:w w:val="95"/>
        </w:rPr>
        <w:t>corporation</w:t>
      </w:r>
      <w:r>
        <w:rPr>
          <w:rFonts w:ascii="Arial"/>
          <w:spacing w:val="-1"/>
          <w:w w:val="95"/>
        </w:rPr>
        <w:t>)</w:t>
      </w:r>
    </w:p>
    <w:p w14:paraId="3A94FCFD" w14:textId="77777777" w:rsidR="0079609E" w:rsidRDefault="00BC3FA3">
      <w:pPr>
        <w:pStyle w:val="BodyText"/>
        <w:spacing w:before="196" w:line="427" w:lineRule="auto"/>
        <w:ind w:left="770" w:right="686"/>
        <w:jc w:val="center"/>
      </w:pPr>
      <w:r>
        <w:rPr>
          <w:w w:val="95"/>
        </w:rPr>
        <w:t>Giving</w:t>
      </w:r>
      <w:r>
        <w:rPr>
          <w:spacing w:val="-43"/>
          <w:w w:val="95"/>
        </w:rPr>
        <w:t xml:space="preserve"> </w:t>
      </w:r>
      <w:r>
        <w:rPr>
          <w:w w:val="95"/>
        </w:rPr>
        <w:t>STAR</w:t>
      </w:r>
      <w:r>
        <w:rPr>
          <w:spacing w:val="-43"/>
          <w:w w:val="95"/>
        </w:rPr>
        <w:t xml:space="preserve"> </w:t>
      </w:r>
      <w:r>
        <w:rPr>
          <w:w w:val="95"/>
        </w:rPr>
        <w:t>Power</w:t>
      </w:r>
      <w:r>
        <w:rPr>
          <w:spacing w:val="-43"/>
          <w:w w:val="95"/>
        </w:rPr>
        <w:t xml:space="preserve"> </w:t>
      </w:r>
      <w:r>
        <w:rPr>
          <w:w w:val="95"/>
        </w:rPr>
        <w:t>to</w:t>
      </w:r>
      <w:r>
        <w:rPr>
          <w:spacing w:val="-42"/>
          <w:w w:val="95"/>
        </w:rPr>
        <w:t xml:space="preserve"> </w:t>
      </w:r>
      <w:r>
        <w:rPr>
          <w:w w:val="95"/>
        </w:rPr>
        <w:t>Scientists,</w:t>
      </w:r>
      <w:r>
        <w:rPr>
          <w:spacing w:val="-43"/>
          <w:w w:val="95"/>
        </w:rPr>
        <w:t xml:space="preserve"> </w:t>
      </w:r>
      <w:r>
        <w:rPr>
          <w:w w:val="95"/>
        </w:rPr>
        <w:t>Technologists</w:t>
      </w:r>
      <w:r>
        <w:rPr>
          <w:spacing w:val="-42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rPr>
          <w:w w:val="95"/>
        </w:rPr>
        <w:t>Engineers</w:t>
      </w:r>
      <w:r>
        <w:rPr>
          <w:spacing w:val="-42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rPr>
          <w:w w:val="95"/>
        </w:rPr>
        <w:t>to</w:t>
      </w:r>
      <w:r>
        <w:rPr>
          <w:spacing w:val="-43"/>
          <w:w w:val="95"/>
        </w:rPr>
        <w:t xml:space="preserve"> </w:t>
      </w:r>
      <w:r>
        <w:rPr>
          <w:w w:val="95"/>
        </w:rPr>
        <w:t>People</w:t>
      </w:r>
      <w:r>
        <w:rPr>
          <w:spacing w:val="-43"/>
          <w:w w:val="95"/>
        </w:rPr>
        <w:t xml:space="preserve"> </w:t>
      </w:r>
      <w:r>
        <w:rPr>
          <w:w w:val="95"/>
        </w:rPr>
        <w:t>Who</w:t>
      </w:r>
      <w:r>
        <w:rPr>
          <w:spacing w:val="-43"/>
          <w:w w:val="95"/>
        </w:rPr>
        <w:t xml:space="preserve"> </w:t>
      </w:r>
      <w:r>
        <w:rPr>
          <w:w w:val="95"/>
        </w:rPr>
        <w:t>Help</w:t>
      </w:r>
      <w:r>
        <w:rPr>
          <w:spacing w:val="-42"/>
          <w:w w:val="95"/>
        </w:rPr>
        <w:t xml:space="preserve"> </w:t>
      </w:r>
      <w:r>
        <w:rPr>
          <w:w w:val="95"/>
        </w:rPr>
        <w:t>Them</w:t>
      </w:r>
      <w:r>
        <w:rPr>
          <w:w w:val="96"/>
        </w:rPr>
        <w:t xml:space="preserve"> </w:t>
      </w:r>
      <w:r>
        <w:rPr>
          <w:w w:val="90"/>
        </w:rPr>
        <w:t>1255</w:t>
      </w:r>
      <w:r>
        <w:rPr>
          <w:spacing w:val="-16"/>
          <w:w w:val="90"/>
        </w:rPr>
        <w:t xml:space="preserve"> </w:t>
      </w:r>
      <w:r>
        <w:rPr>
          <w:w w:val="90"/>
        </w:rPr>
        <w:t>Laird</w:t>
      </w:r>
      <w:r>
        <w:rPr>
          <w:spacing w:val="-15"/>
          <w:w w:val="90"/>
        </w:rPr>
        <w:t xml:space="preserve"> </w:t>
      </w:r>
      <w:r>
        <w:rPr>
          <w:w w:val="90"/>
        </w:rPr>
        <w:t>Blvd.,</w:t>
      </w:r>
      <w:r>
        <w:rPr>
          <w:spacing w:val="-15"/>
          <w:w w:val="90"/>
        </w:rPr>
        <w:t xml:space="preserve"> </w:t>
      </w:r>
      <w:r>
        <w:rPr>
          <w:w w:val="90"/>
        </w:rPr>
        <w:t>Ste.</w:t>
      </w:r>
      <w:r>
        <w:rPr>
          <w:spacing w:val="-17"/>
          <w:w w:val="90"/>
        </w:rPr>
        <w:t xml:space="preserve"> </w:t>
      </w:r>
      <w:r>
        <w:rPr>
          <w:w w:val="90"/>
        </w:rPr>
        <w:t>388-1,</w:t>
      </w:r>
      <w:r>
        <w:rPr>
          <w:spacing w:val="-15"/>
          <w:w w:val="90"/>
        </w:rPr>
        <w:t xml:space="preserve"> </w:t>
      </w:r>
      <w:r>
        <w:rPr>
          <w:w w:val="90"/>
        </w:rPr>
        <w:t>Mont-Royal,</w:t>
      </w:r>
      <w:r>
        <w:rPr>
          <w:spacing w:val="-17"/>
          <w:w w:val="90"/>
        </w:rPr>
        <w:t xml:space="preserve"> </w:t>
      </w:r>
      <w:r>
        <w:rPr>
          <w:w w:val="90"/>
        </w:rPr>
        <w:t>QC,</w:t>
      </w:r>
      <w:r>
        <w:rPr>
          <w:spacing w:val="-17"/>
          <w:w w:val="90"/>
        </w:rPr>
        <w:t xml:space="preserve"> </w:t>
      </w:r>
      <w:r>
        <w:rPr>
          <w:w w:val="90"/>
        </w:rPr>
        <w:t>Canada,</w:t>
      </w:r>
      <w:r>
        <w:rPr>
          <w:spacing w:val="-17"/>
          <w:w w:val="90"/>
        </w:rPr>
        <w:t xml:space="preserve"> </w:t>
      </w:r>
      <w:r>
        <w:rPr>
          <w:w w:val="90"/>
        </w:rPr>
        <w:t>H3P2T1</w:t>
      </w:r>
    </w:p>
    <w:p w14:paraId="00BA3C7F" w14:textId="77777777" w:rsidR="0079609E" w:rsidRDefault="00BC3FA3">
      <w:pPr>
        <w:pStyle w:val="BodyText"/>
        <w:spacing w:before="4"/>
        <w:ind w:left="770" w:right="683"/>
        <w:jc w:val="center"/>
      </w:pPr>
      <w:r>
        <w:rPr>
          <w:w w:val="90"/>
        </w:rPr>
        <w:t>Toll-Free</w:t>
      </w:r>
      <w:r>
        <w:rPr>
          <w:spacing w:val="-16"/>
          <w:w w:val="90"/>
        </w:rPr>
        <w:t xml:space="preserve"> </w:t>
      </w:r>
      <w:r>
        <w:rPr>
          <w:w w:val="90"/>
        </w:rPr>
        <w:t>(N.</w:t>
      </w:r>
      <w:r>
        <w:rPr>
          <w:spacing w:val="-17"/>
          <w:w w:val="90"/>
        </w:rPr>
        <w:t xml:space="preserve"> </w:t>
      </w:r>
      <w:r>
        <w:rPr>
          <w:w w:val="90"/>
        </w:rPr>
        <w:t>America):</w:t>
      </w:r>
      <w:r>
        <w:rPr>
          <w:spacing w:val="-18"/>
          <w:w w:val="90"/>
        </w:rPr>
        <w:t xml:space="preserve"> </w:t>
      </w:r>
      <w:r>
        <w:rPr>
          <w:w w:val="90"/>
        </w:rPr>
        <w:t>+1-877-2-FLOGEN</w:t>
      </w:r>
      <w:r>
        <w:rPr>
          <w:spacing w:val="-17"/>
          <w:w w:val="90"/>
        </w:rPr>
        <w:t xml:space="preserve"> </w:t>
      </w:r>
      <w:r>
        <w:rPr>
          <w:w w:val="90"/>
        </w:rPr>
        <w:t>Tel:</w:t>
      </w:r>
      <w:r>
        <w:rPr>
          <w:spacing w:val="-18"/>
          <w:w w:val="90"/>
        </w:rPr>
        <w:t xml:space="preserve"> </w:t>
      </w:r>
      <w:r>
        <w:rPr>
          <w:w w:val="90"/>
        </w:rPr>
        <w:t>+1-514</w:t>
      </w:r>
      <w:r>
        <w:rPr>
          <w:spacing w:val="-18"/>
          <w:w w:val="90"/>
        </w:rPr>
        <w:t xml:space="preserve"> </w:t>
      </w:r>
      <w:r>
        <w:rPr>
          <w:w w:val="90"/>
        </w:rPr>
        <w:t>807</w:t>
      </w:r>
      <w:r>
        <w:rPr>
          <w:spacing w:val="-16"/>
          <w:w w:val="90"/>
        </w:rPr>
        <w:t xml:space="preserve"> </w:t>
      </w:r>
      <w:r>
        <w:rPr>
          <w:w w:val="90"/>
        </w:rPr>
        <w:t>8542</w:t>
      </w:r>
      <w:r>
        <w:rPr>
          <w:spacing w:val="-16"/>
          <w:w w:val="90"/>
        </w:rPr>
        <w:t xml:space="preserve"> </w:t>
      </w:r>
      <w:r>
        <w:rPr>
          <w:w w:val="90"/>
        </w:rPr>
        <w:t>Fax:</w:t>
      </w:r>
      <w:r>
        <w:rPr>
          <w:spacing w:val="-18"/>
          <w:w w:val="90"/>
        </w:rPr>
        <w:t xml:space="preserve"> </w:t>
      </w:r>
      <w:r>
        <w:rPr>
          <w:w w:val="90"/>
        </w:rPr>
        <w:t>+1-514-344-0361;</w:t>
      </w:r>
    </w:p>
    <w:p w14:paraId="03AF8BAA" w14:textId="77777777" w:rsidR="0079609E" w:rsidRDefault="00BC3FA3">
      <w:pPr>
        <w:pStyle w:val="BodyText"/>
        <w:spacing w:before="196"/>
        <w:ind w:left="770" w:right="681"/>
        <w:jc w:val="center"/>
      </w:pPr>
      <w:r>
        <w:rPr>
          <w:w w:val="95"/>
        </w:rPr>
        <w:t>Web</w:t>
      </w:r>
      <w:r>
        <w:rPr>
          <w:spacing w:val="-39"/>
          <w:w w:val="95"/>
        </w:rPr>
        <w:t xml:space="preserve"> </w:t>
      </w:r>
      <w:r>
        <w:rPr>
          <w:w w:val="95"/>
        </w:rPr>
        <w:t>site:</w:t>
      </w:r>
      <w:r>
        <w:rPr>
          <w:spacing w:val="-38"/>
          <w:w w:val="95"/>
        </w:rPr>
        <w:t xml:space="preserve"> </w:t>
      </w:r>
      <w:hyperlink r:id="rId16">
        <w:r>
          <w:rPr>
            <w:color w:val="003164"/>
            <w:w w:val="95"/>
          </w:rPr>
          <w:t>www.flogen.org</w:t>
        </w:r>
      </w:hyperlink>
      <w:r>
        <w:rPr>
          <w:color w:val="003164"/>
          <w:spacing w:val="-40"/>
          <w:w w:val="95"/>
        </w:rPr>
        <w:t xml:space="preserve"> </w:t>
      </w:r>
      <w:r>
        <w:rPr>
          <w:w w:val="95"/>
        </w:rPr>
        <w:t>E-mail:</w:t>
      </w:r>
      <w:r>
        <w:rPr>
          <w:spacing w:val="-39"/>
          <w:w w:val="95"/>
        </w:rPr>
        <w:t xml:space="preserve"> </w:t>
      </w:r>
      <w:hyperlink r:id="rId17">
        <w:r>
          <w:rPr>
            <w:color w:val="003164"/>
            <w:w w:val="95"/>
          </w:rPr>
          <w:t>secretary@flogen.org</w:t>
        </w:r>
      </w:hyperlink>
    </w:p>
    <w:sectPr w:rsidR="0079609E">
      <w:pgSz w:w="12240" w:h="15840"/>
      <w:pgMar w:top="1260" w:right="1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C90"/>
    <w:multiLevelType w:val="hybridMultilevel"/>
    <w:tmpl w:val="845AD910"/>
    <w:lvl w:ilvl="0" w:tplc="B3788A26">
      <w:start w:val="1"/>
      <w:numFmt w:val="bullet"/>
      <w:lvlText w:val="•"/>
      <w:lvlJc w:val="left"/>
      <w:pPr>
        <w:ind w:left="2263" w:hanging="720"/>
      </w:pPr>
      <w:rPr>
        <w:rFonts w:ascii="Arial" w:eastAsia="Arial" w:hAnsi="Arial" w:hint="default"/>
        <w:b/>
        <w:bCs/>
        <w:color w:val="000009"/>
        <w:w w:val="142"/>
        <w:sz w:val="22"/>
        <w:szCs w:val="22"/>
      </w:rPr>
    </w:lvl>
    <w:lvl w:ilvl="1" w:tplc="3BEC3D2E">
      <w:start w:val="1"/>
      <w:numFmt w:val="bullet"/>
      <w:lvlText w:val="•"/>
      <w:lvlJc w:val="left"/>
      <w:pPr>
        <w:ind w:left="3004" w:hanging="720"/>
      </w:pPr>
      <w:rPr>
        <w:rFonts w:hint="default"/>
      </w:rPr>
    </w:lvl>
    <w:lvl w:ilvl="2" w:tplc="72188C56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3" w:tplc="33B4CF0A">
      <w:start w:val="1"/>
      <w:numFmt w:val="bullet"/>
      <w:lvlText w:val="•"/>
      <w:lvlJc w:val="left"/>
      <w:pPr>
        <w:ind w:left="4492" w:hanging="720"/>
      </w:pPr>
      <w:rPr>
        <w:rFonts w:hint="default"/>
      </w:rPr>
    </w:lvl>
    <w:lvl w:ilvl="4" w:tplc="7220C762">
      <w:start w:val="1"/>
      <w:numFmt w:val="bullet"/>
      <w:lvlText w:val="•"/>
      <w:lvlJc w:val="left"/>
      <w:pPr>
        <w:ind w:left="5236" w:hanging="720"/>
      </w:pPr>
      <w:rPr>
        <w:rFonts w:hint="default"/>
      </w:rPr>
    </w:lvl>
    <w:lvl w:ilvl="5" w:tplc="A9523354">
      <w:start w:val="1"/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6D0E4BBC">
      <w:start w:val="1"/>
      <w:numFmt w:val="bullet"/>
      <w:lvlText w:val="•"/>
      <w:lvlJc w:val="left"/>
      <w:pPr>
        <w:ind w:left="6724" w:hanging="720"/>
      </w:pPr>
      <w:rPr>
        <w:rFonts w:hint="default"/>
      </w:rPr>
    </w:lvl>
    <w:lvl w:ilvl="7" w:tplc="C0AC1E8C">
      <w:start w:val="1"/>
      <w:numFmt w:val="bullet"/>
      <w:lvlText w:val="•"/>
      <w:lvlJc w:val="left"/>
      <w:pPr>
        <w:ind w:left="7468" w:hanging="720"/>
      </w:pPr>
      <w:rPr>
        <w:rFonts w:hint="default"/>
      </w:rPr>
    </w:lvl>
    <w:lvl w:ilvl="8" w:tplc="5A141538">
      <w:start w:val="1"/>
      <w:numFmt w:val="bullet"/>
      <w:lvlText w:val="•"/>
      <w:lvlJc w:val="left"/>
      <w:pPr>
        <w:ind w:left="8212" w:hanging="720"/>
      </w:pPr>
      <w:rPr>
        <w:rFonts w:hint="default"/>
      </w:rPr>
    </w:lvl>
  </w:abstractNum>
  <w:abstractNum w:abstractNumId="1" w15:restartNumberingAfterBreak="0">
    <w:nsid w:val="416B597B"/>
    <w:multiLevelType w:val="hybridMultilevel"/>
    <w:tmpl w:val="2F985A32"/>
    <w:lvl w:ilvl="0" w:tplc="8B941D4E">
      <w:start w:val="1"/>
      <w:numFmt w:val="bullet"/>
      <w:lvlText w:val="•"/>
      <w:lvlJc w:val="left"/>
      <w:pPr>
        <w:ind w:left="823" w:hanging="720"/>
      </w:pPr>
      <w:rPr>
        <w:rFonts w:ascii="Arial" w:eastAsia="Arial" w:hAnsi="Arial" w:hint="default"/>
        <w:color w:val="000009"/>
        <w:w w:val="142"/>
        <w:sz w:val="22"/>
        <w:szCs w:val="22"/>
      </w:rPr>
    </w:lvl>
    <w:lvl w:ilvl="1" w:tplc="9B22E52A">
      <w:start w:val="1"/>
      <w:numFmt w:val="bullet"/>
      <w:lvlText w:val="•"/>
      <w:lvlJc w:val="left"/>
      <w:pPr>
        <w:ind w:left="1708" w:hanging="720"/>
      </w:pPr>
      <w:rPr>
        <w:rFonts w:hint="default"/>
      </w:rPr>
    </w:lvl>
    <w:lvl w:ilvl="2" w:tplc="42CC0B4A">
      <w:start w:val="1"/>
      <w:numFmt w:val="bullet"/>
      <w:lvlText w:val="•"/>
      <w:lvlJc w:val="left"/>
      <w:pPr>
        <w:ind w:left="2596" w:hanging="720"/>
      </w:pPr>
      <w:rPr>
        <w:rFonts w:hint="default"/>
      </w:rPr>
    </w:lvl>
    <w:lvl w:ilvl="3" w:tplc="907EBD24">
      <w:start w:val="1"/>
      <w:numFmt w:val="bullet"/>
      <w:lvlText w:val="•"/>
      <w:lvlJc w:val="left"/>
      <w:pPr>
        <w:ind w:left="3484" w:hanging="720"/>
      </w:pPr>
      <w:rPr>
        <w:rFonts w:hint="default"/>
      </w:rPr>
    </w:lvl>
    <w:lvl w:ilvl="4" w:tplc="96049AF4">
      <w:start w:val="1"/>
      <w:numFmt w:val="bullet"/>
      <w:lvlText w:val="•"/>
      <w:lvlJc w:val="left"/>
      <w:pPr>
        <w:ind w:left="4372" w:hanging="720"/>
      </w:pPr>
      <w:rPr>
        <w:rFonts w:hint="default"/>
      </w:rPr>
    </w:lvl>
    <w:lvl w:ilvl="5" w:tplc="27A89C1A">
      <w:start w:val="1"/>
      <w:numFmt w:val="bullet"/>
      <w:lvlText w:val="•"/>
      <w:lvlJc w:val="left"/>
      <w:pPr>
        <w:ind w:left="5260" w:hanging="720"/>
      </w:pPr>
      <w:rPr>
        <w:rFonts w:hint="default"/>
      </w:rPr>
    </w:lvl>
    <w:lvl w:ilvl="6" w:tplc="382C393C">
      <w:start w:val="1"/>
      <w:numFmt w:val="bullet"/>
      <w:lvlText w:val="•"/>
      <w:lvlJc w:val="left"/>
      <w:pPr>
        <w:ind w:left="6148" w:hanging="720"/>
      </w:pPr>
      <w:rPr>
        <w:rFonts w:hint="default"/>
      </w:rPr>
    </w:lvl>
    <w:lvl w:ilvl="7" w:tplc="3DF2B8E2">
      <w:start w:val="1"/>
      <w:numFmt w:val="bullet"/>
      <w:lvlText w:val="•"/>
      <w:lvlJc w:val="left"/>
      <w:pPr>
        <w:ind w:left="7036" w:hanging="720"/>
      </w:pPr>
      <w:rPr>
        <w:rFonts w:hint="default"/>
      </w:rPr>
    </w:lvl>
    <w:lvl w:ilvl="8" w:tplc="63F29FAC">
      <w:start w:val="1"/>
      <w:numFmt w:val="bullet"/>
      <w:lvlText w:val="•"/>
      <w:lvlJc w:val="left"/>
      <w:pPr>
        <w:ind w:left="7924" w:hanging="720"/>
      </w:pPr>
      <w:rPr>
        <w:rFonts w:hint="default"/>
      </w:rPr>
    </w:lvl>
  </w:abstractNum>
  <w:num w:numId="1" w16cid:durableId="107089061">
    <w:abstractNumId w:val="0"/>
  </w:num>
  <w:num w:numId="2" w16cid:durableId="106564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09E"/>
    <w:rsid w:val="000F55AD"/>
    <w:rsid w:val="000F5B8C"/>
    <w:rsid w:val="00321078"/>
    <w:rsid w:val="003471B4"/>
    <w:rsid w:val="004600E7"/>
    <w:rsid w:val="00551855"/>
    <w:rsid w:val="005D3215"/>
    <w:rsid w:val="0079609E"/>
    <w:rsid w:val="00BC3FA3"/>
    <w:rsid w:val="00CA00FA"/>
    <w:rsid w:val="00DB455A"/>
    <w:rsid w:val="00ED600D"/>
    <w:rsid w:val="00F1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1D3AFDC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00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qRrdGt" TargetMode="External"/><Relationship Id="rId13" Type="http://schemas.openxmlformats.org/officeDocument/2006/relationships/hyperlink" Target="https://www.flogen.org/?p=1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ogen.org/sips2023//pdf/Multiscale_General_Author_Invitation.pdf" TargetMode="External"/><Relationship Id="rId12" Type="http://schemas.openxmlformats.org/officeDocument/2006/relationships/hyperlink" Target="https://flogen.org/?p=79" TargetMode="External"/><Relationship Id="rId17" Type="http://schemas.openxmlformats.org/officeDocument/2006/relationships/hyperlink" Target="mailto:secretary@flogen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ogen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logen.org/sips2023//abstract_submission.php?p=35" TargetMode="External"/><Relationship Id="rId11" Type="http://schemas.openxmlformats.org/officeDocument/2006/relationships/hyperlink" Target="https://flogen.org/?p=1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logen.org/?p=32&amp;an=2002" TargetMode="External"/><Relationship Id="rId10" Type="http://schemas.openxmlformats.org/officeDocument/2006/relationships/hyperlink" Target="https://flogen.org/?p=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yfcO6QbKY" TargetMode="External"/><Relationship Id="rId14" Type="http://schemas.openxmlformats.org/officeDocument/2006/relationships/hyperlink" Target="https://www.flogen.org/?p=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4195</Characters>
  <Application>Microsoft Office Word</Application>
  <DocSecurity>0</DocSecurity>
  <Lines>144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FLOGEN STARS OUTREACH</dc:creator>
  <cp:lastModifiedBy>Teresa Bechalani</cp:lastModifiedBy>
  <cp:revision>3</cp:revision>
  <dcterms:created xsi:type="dcterms:W3CDTF">2023-04-18T14:18:00Z</dcterms:created>
  <dcterms:modified xsi:type="dcterms:W3CDTF">2023-04-18T14:18:00Z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2023-04-03T00:00:00Z</vt:filetime>
  </property>
</Properties>
</file>